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3" w:rsidRPr="00C6476A" w:rsidRDefault="007C30C3" w:rsidP="007C30C3">
      <w:pPr>
        <w:ind w:firstLine="709"/>
        <w:jc w:val="both"/>
        <w:rPr>
          <w:b/>
          <w:iCs/>
          <w:sz w:val="28"/>
          <w:szCs w:val="28"/>
        </w:rPr>
      </w:pPr>
      <w:r w:rsidRPr="00C6476A">
        <w:rPr>
          <w:b/>
          <w:sz w:val="28"/>
          <w:szCs w:val="28"/>
        </w:rPr>
        <w:t>Учебный предмет «Русский язык»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Освоение учебного предмета «Русский язык» должно предусматривать: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усвоение необходимых знаний о языке как знаковой системе и общественном явлении, его устройстве, функционировании и развитии;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овладение всеми видами речевой деятельности (слушание, чтение, говорение, письмо), умение правильно использовать речевые навыки во всех сферах общения;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формирование нормативной грамотности устной и письменной речи;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формирование </w:t>
      </w:r>
      <w:proofErr w:type="spellStart"/>
      <w:r w:rsidRPr="00E2366A">
        <w:rPr>
          <w:sz w:val="28"/>
          <w:szCs w:val="28"/>
        </w:rPr>
        <w:t>межпредметных</w:t>
      </w:r>
      <w:proofErr w:type="spellEnd"/>
      <w:r w:rsidRPr="00C6476A">
        <w:rPr>
          <w:sz w:val="28"/>
          <w:szCs w:val="28"/>
        </w:rPr>
        <w:t xml:space="preserve"> связей русского языка с другими учебными предметами (иностранными языками, литературой и др.);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использование текстов разных функциональных типов (художественных, нехудожественных);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формирование состава используемых текстов  с учетом возрастных, тендерных и этнокультурных особенностей восприятия обучающихся;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использование информационно-коммуникационных инструментов и ресурсов (включая печатные и электронные словари, переводчики, программы орфографического контроля, поисковые системы, системы распознавания текста и устного ввода).</w:t>
      </w:r>
    </w:p>
    <w:p w:rsidR="007C30C3" w:rsidRPr="00C6476A" w:rsidRDefault="007C30C3" w:rsidP="007C30C3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C6476A">
        <w:rPr>
          <w:sz w:val="28"/>
          <w:szCs w:val="28"/>
        </w:rPr>
        <w:t>В 2017/2018 учебном году преподавание предмета «Русский язык» в образовательных учреждениях Луганской Народной Республики будет осуществляться по следующим</w:t>
      </w:r>
      <w:r w:rsidRPr="00C6476A">
        <w:rPr>
          <w:b/>
          <w:bCs/>
          <w:sz w:val="28"/>
          <w:szCs w:val="28"/>
        </w:rPr>
        <w:t xml:space="preserve"> программам, </w:t>
      </w:r>
      <w:r w:rsidRPr="00C6476A">
        <w:rPr>
          <w:bCs/>
          <w:sz w:val="28"/>
          <w:szCs w:val="28"/>
        </w:rPr>
        <w:t>утвержденным Министерством образования и науки Луганской Народной Республики  (Приказ МОН ЛНР №483 от 11.04.2016 «</w:t>
      </w:r>
      <w:r w:rsidRPr="00C6476A">
        <w:rPr>
          <w:sz w:val="28"/>
          <w:szCs w:val="28"/>
        </w:rPr>
        <w:t>Об утверждении примерных программ для образовательных организаций (учреждений) Луганской Народной Республики по общеобразовательным предметам базового, углубленного и профильного уровней преподавания»):</w:t>
      </w:r>
      <w:proofErr w:type="gramEnd"/>
    </w:p>
    <w:p w:rsidR="007C30C3" w:rsidRDefault="007C30C3" w:rsidP="007C30C3">
      <w:pPr>
        <w:pStyle w:val="11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  <w:tab w:val="center" w:pos="4423"/>
          <w:tab w:val="right" w:pos="7281"/>
          <w:tab w:val="right" w:pos="9182"/>
        </w:tabs>
        <w:ind w:left="0" w:firstLine="709"/>
        <w:jc w:val="both"/>
        <w:rPr>
          <w:b w:val="0"/>
        </w:rPr>
      </w:pPr>
      <w:r w:rsidRPr="00C6476A">
        <w:rPr>
          <w:b w:val="0"/>
        </w:rPr>
        <w:t>Примерная программа для</w:t>
      </w:r>
      <w:r w:rsidRPr="00C6476A">
        <w:rPr>
          <w:b w:val="0"/>
        </w:rPr>
        <w:tab/>
        <w:t>образовательных</w:t>
      </w:r>
      <w:r w:rsidRPr="00C6476A">
        <w:rPr>
          <w:b w:val="0"/>
        </w:rPr>
        <w:tab/>
        <w:t xml:space="preserve">организаций (учреждений) Луганской Народной Республики по русскому языку для </w:t>
      </w:r>
      <w:proofErr w:type="gramStart"/>
      <w:r w:rsidRPr="00C6476A">
        <w:rPr>
          <w:b w:val="0"/>
        </w:rPr>
        <w:t>I</w:t>
      </w:r>
      <w:proofErr w:type="gramEnd"/>
      <w:r w:rsidRPr="00C6476A">
        <w:rPr>
          <w:b w:val="0"/>
        </w:rPr>
        <w:t>Х классов (базовый уровень);</w:t>
      </w:r>
    </w:p>
    <w:p w:rsidR="007C30C3" w:rsidRDefault="007C30C3" w:rsidP="007C30C3">
      <w:pPr>
        <w:pStyle w:val="11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  <w:tab w:val="center" w:pos="4423"/>
          <w:tab w:val="right" w:pos="7281"/>
          <w:tab w:val="right" w:pos="9182"/>
        </w:tabs>
        <w:ind w:left="0" w:firstLine="709"/>
        <w:jc w:val="both"/>
        <w:rPr>
          <w:b w:val="0"/>
        </w:rPr>
      </w:pPr>
      <w:r w:rsidRPr="00C6476A">
        <w:rPr>
          <w:b w:val="0"/>
        </w:rPr>
        <w:t>Примерная программа для</w:t>
      </w:r>
      <w:r w:rsidRPr="00C6476A">
        <w:rPr>
          <w:b w:val="0"/>
        </w:rPr>
        <w:tab/>
        <w:t xml:space="preserve"> образовательных</w:t>
      </w:r>
      <w:r>
        <w:rPr>
          <w:b w:val="0"/>
        </w:rPr>
        <w:t xml:space="preserve"> организаций (учреждений) </w:t>
      </w:r>
      <w:r w:rsidRPr="00C6476A">
        <w:rPr>
          <w:b w:val="0"/>
        </w:rPr>
        <w:t>Луганской Народной Республ</w:t>
      </w:r>
      <w:r>
        <w:rPr>
          <w:b w:val="0"/>
        </w:rPr>
        <w:t xml:space="preserve">ики по русскому языку для        </w:t>
      </w:r>
      <w:proofErr w:type="gramStart"/>
      <w:r>
        <w:rPr>
          <w:b w:val="0"/>
        </w:rPr>
        <w:t>V</w:t>
      </w:r>
      <w:proofErr w:type="gramEnd"/>
      <w:r>
        <w:rPr>
          <w:b w:val="0"/>
        </w:rPr>
        <w:t>Ш-IХ </w:t>
      </w:r>
      <w:r w:rsidRPr="00C6476A">
        <w:rPr>
          <w:b w:val="0"/>
        </w:rPr>
        <w:t>классов (углубленный уровень);</w:t>
      </w:r>
    </w:p>
    <w:p w:rsidR="007C30C3" w:rsidRPr="00C6476A" w:rsidRDefault="007C30C3" w:rsidP="007C30C3">
      <w:pPr>
        <w:pStyle w:val="11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  <w:tab w:val="center" w:pos="4423"/>
          <w:tab w:val="right" w:pos="7281"/>
          <w:tab w:val="right" w:pos="9182"/>
        </w:tabs>
        <w:ind w:left="0" w:firstLine="709"/>
        <w:jc w:val="both"/>
        <w:rPr>
          <w:b w:val="0"/>
        </w:rPr>
      </w:pPr>
      <w:r w:rsidRPr="00C6476A">
        <w:rPr>
          <w:b w:val="0"/>
        </w:rPr>
        <w:t>Примерная программа для</w:t>
      </w:r>
      <w:r w:rsidRPr="00C6476A">
        <w:rPr>
          <w:b w:val="0"/>
        </w:rPr>
        <w:tab/>
        <w:t xml:space="preserve"> образовательных</w:t>
      </w:r>
      <w:r>
        <w:rPr>
          <w:b w:val="0"/>
        </w:rPr>
        <w:t xml:space="preserve"> организаций (учреждений) </w:t>
      </w:r>
      <w:r w:rsidRPr="00C6476A">
        <w:rPr>
          <w:b w:val="0"/>
        </w:rPr>
        <w:t>Луганской Народной Респуб</w:t>
      </w:r>
      <w:r>
        <w:rPr>
          <w:b w:val="0"/>
        </w:rPr>
        <w:t>лики по русскому языку для            Х-Х</w:t>
      </w:r>
      <w:proofErr w:type="gramStart"/>
      <w:r>
        <w:rPr>
          <w:b w:val="0"/>
        </w:rPr>
        <w:t>I</w:t>
      </w:r>
      <w:proofErr w:type="gramEnd"/>
      <w:r>
        <w:rPr>
          <w:b w:val="0"/>
        </w:rPr>
        <w:t> </w:t>
      </w:r>
      <w:r w:rsidRPr="00C6476A">
        <w:rPr>
          <w:b w:val="0"/>
        </w:rPr>
        <w:t>классов (базовый уровень)</w:t>
      </w:r>
      <w:r>
        <w:rPr>
          <w:b w:val="0"/>
        </w:rPr>
        <w:t>;</w:t>
      </w:r>
    </w:p>
    <w:p w:rsidR="007C30C3" w:rsidRPr="00C6476A" w:rsidRDefault="007C30C3" w:rsidP="007C30C3">
      <w:pPr>
        <w:pStyle w:val="11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  <w:tab w:val="center" w:pos="4423"/>
          <w:tab w:val="right" w:pos="7281"/>
          <w:tab w:val="right" w:pos="9182"/>
        </w:tabs>
        <w:ind w:left="0" w:firstLine="709"/>
        <w:jc w:val="both"/>
        <w:rPr>
          <w:b w:val="0"/>
        </w:rPr>
      </w:pPr>
      <w:r w:rsidRPr="00C6476A">
        <w:rPr>
          <w:b w:val="0"/>
        </w:rPr>
        <w:t>Примерная программа для образовательных организаций (учреждений)</w:t>
      </w:r>
      <w:r>
        <w:rPr>
          <w:b w:val="0"/>
        </w:rPr>
        <w:t xml:space="preserve"> </w:t>
      </w:r>
      <w:r w:rsidRPr="00C6476A">
        <w:rPr>
          <w:b w:val="0"/>
        </w:rPr>
        <w:t xml:space="preserve">Луганской Народной Республики по русскому языку для </w:t>
      </w:r>
      <w:r>
        <w:rPr>
          <w:b w:val="0"/>
        </w:rPr>
        <w:t xml:space="preserve">            </w:t>
      </w:r>
      <w:r w:rsidRPr="00C6476A">
        <w:rPr>
          <w:b w:val="0"/>
        </w:rPr>
        <w:t>Х-Х</w:t>
      </w:r>
      <w:proofErr w:type="gramStart"/>
      <w:r w:rsidRPr="00C6476A">
        <w:rPr>
          <w:b w:val="0"/>
        </w:rPr>
        <w:t>I</w:t>
      </w:r>
      <w:proofErr w:type="gramEnd"/>
      <w:r>
        <w:rPr>
          <w:b w:val="0"/>
        </w:rPr>
        <w:t> </w:t>
      </w:r>
      <w:r w:rsidRPr="00C6476A">
        <w:rPr>
          <w:b w:val="0"/>
        </w:rPr>
        <w:t>классов (профильный уровень).</w:t>
      </w:r>
    </w:p>
    <w:p w:rsidR="007C30C3" w:rsidRPr="00C6476A" w:rsidRDefault="007C30C3" w:rsidP="007C30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Примерные программы позволяют всем участникам образовательного процесса получить представление о целях, содержании, общей стратегии образования учащихся средствами учебного предмета, рекомендуемой последовательности изучения тем и разделов учебного предмета с учетом  логики учебного процесса, </w:t>
      </w:r>
      <w:proofErr w:type="spellStart"/>
      <w:r w:rsidRPr="00C6476A">
        <w:rPr>
          <w:sz w:val="28"/>
          <w:szCs w:val="28"/>
        </w:rPr>
        <w:t>межпредметных</w:t>
      </w:r>
      <w:proofErr w:type="spellEnd"/>
      <w:r w:rsidRPr="00C6476A">
        <w:rPr>
          <w:sz w:val="28"/>
          <w:szCs w:val="28"/>
        </w:rPr>
        <w:t xml:space="preserve"> и </w:t>
      </w:r>
      <w:proofErr w:type="spellStart"/>
      <w:r w:rsidRPr="00C6476A">
        <w:rPr>
          <w:sz w:val="28"/>
          <w:szCs w:val="28"/>
        </w:rPr>
        <w:t>внутрипредметных</w:t>
      </w:r>
      <w:proofErr w:type="spellEnd"/>
      <w:r w:rsidRPr="00C6476A">
        <w:rPr>
          <w:sz w:val="28"/>
          <w:szCs w:val="28"/>
        </w:rPr>
        <w:t xml:space="preserve"> связей.</w:t>
      </w:r>
    </w:p>
    <w:p w:rsidR="007C30C3" w:rsidRPr="00C6476A" w:rsidRDefault="007C30C3" w:rsidP="007C30C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6476A">
        <w:rPr>
          <w:i/>
          <w:sz w:val="28"/>
          <w:szCs w:val="28"/>
        </w:rPr>
        <w:lastRenderedPageBreak/>
        <w:t>Данные примерные программы не могут быть использованы в качестве рабочих программ, поскольку не содержат распределение учебного материала по годам обучения и отдельным темам.</w:t>
      </w:r>
    </w:p>
    <w:p w:rsidR="007C30C3" w:rsidRPr="00C6476A" w:rsidRDefault="007C30C3" w:rsidP="007C30C3">
      <w:pPr>
        <w:pStyle w:val="11"/>
        <w:widowControl w:val="0"/>
        <w:tabs>
          <w:tab w:val="left" w:pos="1098"/>
        </w:tabs>
        <w:ind w:firstLine="709"/>
        <w:jc w:val="both"/>
      </w:pPr>
      <w:r w:rsidRPr="00C6476A">
        <w:rPr>
          <w:b w:val="0"/>
        </w:rPr>
        <w:t>Рекомендованы также к использованию в образовательном процессе следующие авторские программы:</w:t>
      </w:r>
    </w:p>
    <w:p w:rsidR="007C30C3" w:rsidRPr="00C6476A" w:rsidRDefault="007C30C3" w:rsidP="007C30C3">
      <w:pPr>
        <w:pStyle w:val="11"/>
        <w:widowControl w:val="0"/>
        <w:ind w:firstLine="709"/>
        <w:jc w:val="both"/>
        <w:rPr>
          <w:b w:val="0"/>
        </w:rPr>
      </w:pPr>
      <w:r w:rsidRPr="00C6476A">
        <w:rPr>
          <w:b w:val="0"/>
        </w:rPr>
        <w:t xml:space="preserve">Русский язык. Рабочие программы. </w:t>
      </w:r>
      <w:r>
        <w:rPr>
          <w:b w:val="0"/>
        </w:rPr>
        <w:t>Предметная линия учебников Т.А. </w:t>
      </w:r>
      <w:proofErr w:type="spellStart"/>
      <w:r w:rsidRPr="00C6476A">
        <w:rPr>
          <w:b w:val="0"/>
        </w:rPr>
        <w:t>Ладыженской</w:t>
      </w:r>
      <w:proofErr w:type="spellEnd"/>
      <w:r w:rsidRPr="00C6476A">
        <w:rPr>
          <w:b w:val="0"/>
        </w:rPr>
        <w:t>, М.Т.</w:t>
      </w:r>
      <w:r>
        <w:rPr>
          <w:b w:val="0"/>
        </w:rPr>
        <w:t> </w:t>
      </w:r>
      <w:r w:rsidRPr="00C6476A">
        <w:rPr>
          <w:b w:val="0"/>
        </w:rPr>
        <w:t>Баранова, Л.А.</w:t>
      </w:r>
      <w:r>
        <w:rPr>
          <w:b w:val="0"/>
        </w:rPr>
        <w:t> </w:t>
      </w:r>
      <w:proofErr w:type="spellStart"/>
      <w:r w:rsidRPr="00C6476A">
        <w:rPr>
          <w:b w:val="0"/>
        </w:rPr>
        <w:t>Тростенцовой</w:t>
      </w:r>
      <w:proofErr w:type="spellEnd"/>
      <w:r w:rsidRPr="00C6476A">
        <w:rPr>
          <w:b w:val="0"/>
        </w:rPr>
        <w:t xml:space="preserve"> и других. 5-9 кл</w:t>
      </w:r>
      <w:r>
        <w:rPr>
          <w:b w:val="0"/>
        </w:rPr>
        <w:t xml:space="preserve">ассы: пособие для учителей </w:t>
      </w:r>
      <w:proofErr w:type="spellStart"/>
      <w:r>
        <w:rPr>
          <w:b w:val="0"/>
        </w:rPr>
        <w:t>обще</w:t>
      </w:r>
      <w:r w:rsidRPr="00C6476A">
        <w:rPr>
          <w:b w:val="0"/>
        </w:rPr>
        <w:t>образоват</w:t>
      </w:r>
      <w:proofErr w:type="spellEnd"/>
      <w:r w:rsidRPr="00C6476A">
        <w:rPr>
          <w:b w:val="0"/>
        </w:rPr>
        <w:t>. учр</w:t>
      </w:r>
      <w:r>
        <w:rPr>
          <w:b w:val="0"/>
        </w:rPr>
        <w:t>еждений / [М.Т. Баранов, Т.А. </w:t>
      </w:r>
      <w:proofErr w:type="spellStart"/>
      <w:r w:rsidRPr="00C6476A">
        <w:rPr>
          <w:b w:val="0"/>
        </w:rPr>
        <w:t>Ладыженская</w:t>
      </w:r>
      <w:proofErr w:type="spellEnd"/>
      <w:r w:rsidRPr="00C6476A">
        <w:rPr>
          <w:b w:val="0"/>
        </w:rPr>
        <w:t xml:space="preserve">, Н.М. </w:t>
      </w:r>
      <w:proofErr w:type="spellStart"/>
      <w:r w:rsidRPr="00C6476A">
        <w:rPr>
          <w:b w:val="0"/>
        </w:rPr>
        <w:t>Шанский</w:t>
      </w:r>
      <w:proofErr w:type="spellEnd"/>
      <w:r w:rsidRPr="00C6476A">
        <w:rPr>
          <w:b w:val="0"/>
        </w:rPr>
        <w:t xml:space="preserve"> и др.]. — 12-е изд., </w:t>
      </w:r>
      <w:proofErr w:type="spellStart"/>
      <w:r w:rsidRPr="00C6476A">
        <w:rPr>
          <w:b w:val="0"/>
        </w:rPr>
        <w:t>перераб</w:t>
      </w:r>
      <w:proofErr w:type="spellEnd"/>
      <w:r w:rsidRPr="00C6476A">
        <w:rPr>
          <w:b w:val="0"/>
        </w:rPr>
        <w:t>. — М.: Просвещение, 2011. (Базовый уровень).</w:t>
      </w:r>
    </w:p>
    <w:p w:rsidR="007C30C3" w:rsidRPr="00C6476A" w:rsidRDefault="007C30C3" w:rsidP="007C30C3">
      <w:pPr>
        <w:pStyle w:val="11"/>
        <w:widowControl w:val="0"/>
        <w:ind w:firstLine="709"/>
        <w:jc w:val="both"/>
        <w:rPr>
          <w:b w:val="0"/>
        </w:rPr>
      </w:pPr>
      <w:r w:rsidRPr="00C6476A">
        <w:rPr>
          <w:b w:val="0"/>
        </w:rPr>
        <w:t>Русский язык. Программы общеобразовательных организаций. Сборник. 10-11 классы. 2-е издание. А.И.</w:t>
      </w:r>
      <w:r>
        <w:rPr>
          <w:b w:val="0"/>
        </w:rPr>
        <w:t> </w:t>
      </w:r>
      <w:r w:rsidRPr="00C6476A">
        <w:rPr>
          <w:b w:val="0"/>
        </w:rPr>
        <w:t>Власенков, Л.М.</w:t>
      </w:r>
      <w:r>
        <w:rPr>
          <w:b w:val="0"/>
        </w:rPr>
        <w:t> </w:t>
      </w:r>
      <w:proofErr w:type="spellStart"/>
      <w:r w:rsidRPr="00C6476A">
        <w:rPr>
          <w:b w:val="0"/>
        </w:rPr>
        <w:t>Рыбченкова</w:t>
      </w:r>
      <w:proofErr w:type="spellEnd"/>
      <w:r w:rsidRPr="00C6476A">
        <w:rPr>
          <w:b w:val="0"/>
        </w:rPr>
        <w:t>. Н.А.</w:t>
      </w:r>
      <w:r>
        <w:rPr>
          <w:b w:val="0"/>
        </w:rPr>
        <w:t> Николина. </w:t>
      </w:r>
      <w:r w:rsidRPr="00C6476A">
        <w:rPr>
          <w:b w:val="0"/>
        </w:rPr>
        <w:t>— М.: Просвещение, 2013. (Базовый уровень).</w:t>
      </w:r>
    </w:p>
    <w:p w:rsidR="007C30C3" w:rsidRPr="00C6476A" w:rsidRDefault="007C30C3" w:rsidP="007C30C3">
      <w:pPr>
        <w:widowControl w:val="0"/>
        <w:ind w:firstLine="709"/>
        <w:jc w:val="both"/>
        <w:rPr>
          <w:bCs/>
          <w:sz w:val="28"/>
          <w:szCs w:val="28"/>
        </w:rPr>
      </w:pPr>
      <w:r w:rsidRPr="00C6476A">
        <w:rPr>
          <w:sz w:val="28"/>
          <w:szCs w:val="28"/>
        </w:rPr>
        <w:t>Примерными</w:t>
      </w:r>
      <w:r w:rsidRPr="00C6476A">
        <w:rPr>
          <w:color w:val="000000"/>
          <w:sz w:val="28"/>
          <w:szCs w:val="28"/>
        </w:rPr>
        <w:t xml:space="preserve"> </w:t>
      </w:r>
      <w:r w:rsidRPr="00C6476A">
        <w:rPr>
          <w:sz w:val="28"/>
          <w:szCs w:val="28"/>
        </w:rPr>
        <w:t xml:space="preserve">учебными планами для образовательных учреждений Луганской Народной Республики определяется </w:t>
      </w:r>
      <w:r w:rsidRPr="00C6476A">
        <w:rPr>
          <w:bCs/>
          <w:sz w:val="28"/>
          <w:szCs w:val="28"/>
        </w:rPr>
        <w:t>обязательное изучение русского языка на этапе основного общего образования:</w:t>
      </w:r>
    </w:p>
    <w:p w:rsidR="007C30C3" w:rsidRPr="00C6476A" w:rsidRDefault="007C30C3" w:rsidP="007C30C3">
      <w:pPr>
        <w:pStyle w:val="a6"/>
        <w:keepNext w:val="0"/>
        <w:spacing w:before="0"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647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Распределение часов учебного плана </w:t>
      </w:r>
    </w:p>
    <w:p w:rsidR="007C30C3" w:rsidRDefault="007C30C3" w:rsidP="007C30C3">
      <w:pPr>
        <w:pStyle w:val="a6"/>
        <w:keepNext w:val="0"/>
        <w:spacing w:before="0" w:after="0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647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для образовательных учреждений Луганской Народной Республики </w:t>
      </w:r>
    </w:p>
    <w:p w:rsidR="007C30C3" w:rsidRPr="00C6476A" w:rsidRDefault="007C30C3" w:rsidP="007C30C3">
      <w:pPr>
        <w:pStyle w:val="a6"/>
        <w:keepNext w:val="0"/>
        <w:spacing w:before="0" w:after="0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647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 русским языком обучения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955"/>
      </w:tblGrid>
      <w:tr w:rsidR="007C30C3" w:rsidRPr="00C6476A" w:rsidTr="00954D27">
        <w:trPr>
          <w:cantSplit/>
          <w:jc w:val="center"/>
        </w:trPr>
        <w:tc>
          <w:tcPr>
            <w:tcW w:w="5443" w:type="dxa"/>
            <w:vMerge w:val="restart"/>
            <w:vAlign w:val="center"/>
          </w:tcPr>
          <w:p w:rsidR="007C30C3" w:rsidRPr="00C6476A" w:rsidRDefault="007C30C3" w:rsidP="00954D27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6476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400" w:type="dxa"/>
            <w:gridSpan w:val="5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Количество часов в неделю</w:t>
            </w:r>
          </w:p>
        </w:tc>
        <w:tc>
          <w:tcPr>
            <w:tcW w:w="955" w:type="dxa"/>
            <w:vMerge w:val="restart"/>
            <w:shd w:val="clear" w:color="auto" w:fill="C0C0C0"/>
            <w:vAlign w:val="center"/>
          </w:tcPr>
          <w:p w:rsidR="007C30C3" w:rsidRPr="00C6476A" w:rsidRDefault="007C30C3" w:rsidP="00954D27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 w:rsidRPr="00C6476A">
              <w:rPr>
                <w:rFonts w:ascii="Times New Roman" w:hAnsi="Times New Roman" w:cs="Times New Roman"/>
              </w:rPr>
              <w:t>Всего</w:t>
            </w:r>
          </w:p>
        </w:tc>
      </w:tr>
      <w:tr w:rsidR="007C30C3" w:rsidRPr="00C6476A" w:rsidTr="00954D27">
        <w:trPr>
          <w:cantSplit/>
          <w:trHeight w:val="245"/>
          <w:jc w:val="center"/>
        </w:trPr>
        <w:tc>
          <w:tcPr>
            <w:tcW w:w="5443" w:type="dxa"/>
            <w:vMerge/>
          </w:tcPr>
          <w:p w:rsidR="007C30C3" w:rsidRPr="00C6476A" w:rsidRDefault="007C30C3" w:rsidP="00954D27">
            <w:pPr>
              <w:widowControl w:val="0"/>
            </w:pP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VI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VII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VIII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IX</w:t>
            </w:r>
          </w:p>
        </w:tc>
        <w:tc>
          <w:tcPr>
            <w:tcW w:w="955" w:type="dxa"/>
            <w:vMerge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C30C3" w:rsidRPr="00C6476A" w:rsidTr="00954D27">
        <w:trPr>
          <w:cantSplit/>
          <w:jc w:val="center"/>
        </w:trPr>
        <w:tc>
          <w:tcPr>
            <w:tcW w:w="5443" w:type="dxa"/>
          </w:tcPr>
          <w:p w:rsidR="007C30C3" w:rsidRPr="00C6476A" w:rsidRDefault="007C30C3" w:rsidP="00954D27">
            <w:pPr>
              <w:widowControl w:val="0"/>
            </w:pPr>
            <w:r w:rsidRPr="00C6476A">
              <w:t>Русский язык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5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6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4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3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3</w:t>
            </w:r>
          </w:p>
        </w:tc>
        <w:tc>
          <w:tcPr>
            <w:tcW w:w="955" w:type="dxa"/>
            <w:shd w:val="clear" w:color="auto" w:fill="C0C0C0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21</w:t>
            </w:r>
          </w:p>
        </w:tc>
      </w:tr>
    </w:tbl>
    <w:p w:rsidR="007C30C3" w:rsidRPr="009F7BDC" w:rsidRDefault="007C30C3" w:rsidP="007C30C3">
      <w:pPr>
        <w:widowControl w:val="0"/>
        <w:jc w:val="both"/>
        <w:rPr>
          <w:sz w:val="18"/>
          <w:szCs w:val="18"/>
        </w:rPr>
      </w:pPr>
    </w:p>
    <w:p w:rsidR="007C30C3" w:rsidRPr="00C6476A" w:rsidRDefault="007C30C3" w:rsidP="007C30C3">
      <w:pPr>
        <w:widowControl w:val="0"/>
        <w:tabs>
          <w:tab w:val="left" w:pos="993"/>
        </w:tabs>
        <w:jc w:val="center"/>
        <w:rPr>
          <w:b/>
          <w:bCs/>
          <w:iCs/>
          <w:color w:val="000000"/>
        </w:rPr>
      </w:pPr>
      <w:r w:rsidRPr="00C6476A">
        <w:rPr>
          <w:b/>
          <w:bCs/>
          <w:iCs/>
          <w:color w:val="000000"/>
        </w:rPr>
        <w:t>Распределение часов учебного плана</w:t>
      </w:r>
    </w:p>
    <w:p w:rsidR="007C30C3" w:rsidRPr="00C6476A" w:rsidRDefault="007C30C3" w:rsidP="007C30C3">
      <w:pPr>
        <w:widowControl w:val="0"/>
        <w:tabs>
          <w:tab w:val="left" w:pos="993"/>
        </w:tabs>
        <w:jc w:val="center"/>
        <w:rPr>
          <w:b/>
          <w:bCs/>
          <w:iCs/>
        </w:rPr>
      </w:pPr>
      <w:r w:rsidRPr="00C6476A">
        <w:rPr>
          <w:b/>
          <w:bCs/>
          <w:iCs/>
          <w:color w:val="000000"/>
        </w:rPr>
        <w:t>д</w:t>
      </w:r>
      <w:r w:rsidRPr="00C6476A">
        <w:rPr>
          <w:b/>
          <w:bCs/>
          <w:iCs/>
        </w:rPr>
        <w:t xml:space="preserve">ля образовательных </w:t>
      </w:r>
      <w:r w:rsidRPr="00C6476A">
        <w:rPr>
          <w:b/>
          <w:bCs/>
          <w:iCs/>
          <w:color w:val="000000"/>
        </w:rPr>
        <w:t>учреждений</w:t>
      </w:r>
      <w:r w:rsidRPr="00C6476A">
        <w:rPr>
          <w:b/>
          <w:bCs/>
          <w:iCs/>
        </w:rPr>
        <w:t xml:space="preserve"> Луганской Народной Республики </w:t>
      </w:r>
    </w:p>
    <w:p w:rsidR="007C30C3" w:rsidRPr="00C6476A" w:rsidRDefault="007C30C3" w:rsidP="007C30C3">
      <w:pPr>
        <w:tabs>
          <w:tab w:val="left" w:pos="993"/>
        </w:tabs>
        <w:jc w:val="center"/>
        <w:rPr>
          <w:b/>
          <w:bCs/>
          <w:i/>
          <w:iCs/>
        </w:rPr>
      </w:pPr>
      <w:r w:rsidRPr="00C6476A">
        <w:rPr>
          <w:b/>
          <w:bCs/>
          <w:iCs/>
        </w:rPr>
        <w:t>с русским языком обучения с изучением украинского языка</w:t>
      </w:r>
      <w:r w:rsidRPr="00C6476A">
        <w:rPr>
          <w:b/>
          <w:bCs/>
          <w:i/>
          <w:iCs/>
        </w:rPr>
        <w:t xml:space="preserve"> 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45"/>
      </w:tblGrid>
      <w:tr w:rsidR="007C30C3" w:rsidRPr="00C6476A" w:rsidTr="00954D27">
        <w:trPr>
          <w:cantSplit/>
          <w:jc w:val="center"/>
        </w:trPr>
        <w:tc>
          <w:tcPr>
            <w:tcW w:w="5443" w:type="dxa"/>
            <w:vMerge w:val="restart"/>
            <w:vAlign w:val="center"/>
          </w:tcPr>
          <w:p w:rsidR="007C30C3" w:rsidRPr="00C6476A" w:rsidRDefault="007C30C3" w:rsidP="00954D27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6476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400" w:type="dxa"/>
            <w:gridSpan w:val="5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Количество часов в неделю</w:t>
            </w:r>
          </w:p>
        </w:tc>
        <w:tc>
          <w:tcPr>
            <w:tcW w:w="845" w:type="dxa"/>
            <w:vMerge w:val="restart"/>
            <w:shd w:val="clear" w:color="auto" w:fill="C0C0C0"/>
            <w:vAlign w:val="center"/>
          </w:tcPr>
          <w:p w:rsidR="007C30C3" w:rsidRPr="00C6476A" w:rsidRDefault="007C30C3" w:rsidP="00954D27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 w:rsidRPr="00C6476A">
              <w:rPr>
                <w:rFonts w:ascii="Times New Roman" w:hAnsi="Times New Roman" w:cs="Times New Roman"/>
              </w:rPr>
              <w:t>Всего</w:t>
            </w:r>
          </w:p>
        </w:tc>
      </w:tr>
      <w:tr w:rsidR="007C30C3" w:rsidRPr="00C6476A" w:rsidTr="00954D27">
        <w:trPr>
          <w:cantSplit/>
          <w:trHeight w:val="199"/>
          <w:jc w:val="center"/>
        </w:trPr>
        <w:tc>
          <w:tcPr>
            <w:tcW w:w="5443" w:type="dxa"/>
            <w:vMerge/>
          </w:tcPr>
          <w:p w:rsidR="007C30C3" w:rsidRPr="00C6476A" w:rsidRDefault="007C30C3" w:rsidP="00954D27">
            <w:pPr>
              <w:widowControl w:val="0"/>
            </w:pP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VI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VII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VIII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IX</w:t>
            </w:r>
          </w:p>
        </w:tc>
        <w:tc>
          <w:tcPr>
            <w:tcW w:w="845" w:type="dxa"/>
            <w:vMerge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C30C3" w:rsidRPr="00C6476A" w:rsidTr="00954D27">
        <w:trPr>
          <w:cantSplit/>
          <w:jc w:val="center"/>
        </w:trPr>
        <w:tc>
          <w:tcPr>
            <w:tcW w:w="5443" w:type="dxa"/>
          </w:tcPr>
          <w:p w:rsidR="007C30C3" w:rsidRPr="00C6476A" w:rsidRDefault="007C30C3" w:rsidP="00954D27">
            <w:pPr>
              <w:widowControl w:val="0"/>
            </w:pPr>
            <w:r w:rsidRPr="00C6476A">
              <w:t>Русский язык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5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5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4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3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3</w:t>
            </w:r>
          </w:p>
        </w:tc>
        <w:tc>
          <w:tcPr>
            <w:tcW w:w="845" w:type="dxa"/>
            <w:shd w:val="clear" w:color="auto" w:fill="C0C0C0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20</w:t>
            </w:r>
          </w:p>
        </w:tc>
      </w:tr>
    </w:tbl>
    <w:p w:rsidR="007C30C3" w:rsidRPr="009F7BDC" w:rsidRDefault="007C30C3" w:rsidP="007C30C3">
      <w:pPr>
        <w:widowControl w:val="0"/>
        <w:jc w:val="both"/>
        <w:rPr>
          <w:sz w:val="18"/>
          <w:szCs w:val="18"/>
          <w:u w:val="single"/>
        </w:rPr>
      </w:pPr>
    </w:p>
    <w:p w:rsidR="007C30C3" w:rsidRPr="00C6476A" w:rsidRDefault="007C30C3" w:rsidP="007C30C3">
      <w:pPr>
        <w:tabs>
          <w:tab w:val="left" w:pos="993"/>
        </w:tabs>
        <w:jc w:val="center"/>
        <w:rPr>
          <w:b/>
          <w:bCs/>
        </w:rPr>
      </w:pPr>
      <w:r w:rsidRPr="00C6476A">
        <w:rPr>
          <w:b/>
          <w:bCs/>
          <w:iCs/>
          <w:color w:val="000000"/>
        </w:rPr>
        <w:t>Распределение часов учебного плана</w:t>
      </w:r>
      <w:r w:rsidRPr="00C6476A">
        <w:rPr>
          <w:b/>
          <w:bCs/>
        </w:rPr>
        <w:t xml:space="preserve"> </w:t>
      </w:r>
    </w:p>
    <w:p w:rsidR="007C30C3" w:rsidRPr="00C6476A" w:rsidRDefault="007C30C3" w:rsidP="007C30C3">
      <w:pPr>
        <w:tabs>
          <w:tab w:val="left" w:pos="993"/>
        </w:tabs>
        <w:jc w:val="center"/>
        <w:rPr>
          <w:b/>
          <w:bCs/>
          <w:iCs/>
        </w:rPr>
      </w:pPr>
      <w:r w:rsidRPr="00C6476A">
        <w:rPr>
          <w:b/>
          <w:bCs/>
          <w:iCs/>
        </w:rPr>
        <w:t>для образовательных учреждений Луганской Народной Республики</w:t>
      </w:r>
      <w:r w:rsidRPr="00C6476A">
        <w:rPr>
          <w:b/>
          <w:bCs/>
          <w:iCs/>
        </w:rPr>
        <w:br/>
        <w:t xml:space="preserve">с украинским языком обучения с изучением русского языка 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45"/>
      </w:tblGrid>
      <w:tr w:rsidR="007C30C3" w:rsidRPr="00C6476A" w:rsidTr="00954D27">
        <w:trPr>
          <w:cantSplit/>
          <w:jc w:val="center"/>
        </w:trPr>
        <w:tc>
          <w:tcPr>
            <w:tcW w:w="5443" w:type="dxa"/>
            <w:vMerge w:val="restart"/>
            <w:vAlign w:val="center"/>
          </w:tcPr>
          <w:p w:rsidR="007C30C3" w:rsidRPr="00C6476A" w:rsidRDefault="007C30C3" w:rsidP="00954D27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6476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400" w:type="dxa"/>
            <w:gridSpan w:val="5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Количество часов в неделю</w:t>
            </w:r>
          </w:p>
        </w:tc>
        <w:tc>
          <w:tcPr>
            <w:tcW w:w="845" w:type="dxa"/>
            <w:vMerge w:val="restart"/>
            <w:shd w:val="clear" w:color="auto" w:fill="C0C0C0"/>
            <w:vAlign w:val="center"/>
          </w:tcPr>
          <w:p w:rsidR="007C30C3" w:rsidRPr="00C6476A" w:rsidRDefault="007C30C3" w:rsidP="00954D27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 w:rsidRPr="00C6476A">
              <w:rPr>
                <w:rFonts w:ascii="Times New Roman" w:hAnsi="Times New Roman" w:cs="Times New Roman"/>
              </w:rPr>
              <w:t>Всего</w:t>
            </w:r>
          </w:p>
        </w:tc>
      </w:tr>
      <w:tr w:rsidR="007C30C3" w:rsidRPr="00C6476A" w:rsidTr="00954D27">
        <w:trPr>
          <w:cantSplit/>
          <w:trHeight w:val="199"/>
          <w:jc w:val="center"/>
        </w:trPr>
        <w:tc>
          <w:tcPr>
            <w:tcW w:w="5443" w:type="dxa"/>
            <w:vMerge/>
          </w:tcPr>
          <w:p w:rsidR="007C30C3" w:rsidRPr="00C6476A" w:rsidRDefault="007C30C3" w:rsidP="00954D27">
            <w:pPr>
              <w:widowControl w:val="0"/>
            </w:pP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VI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VII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VIII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IX</w:t>
            </w:r>
          </w:p>
        </w:tc>
        <w:tc>
          <w:tcPr>
            <w:tcW w:w="845" w:type="dxa"/>
            <w:vMerge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C30C3" w:rsidRPr="00C6476A" w:rsidTr="00954D27">
        <w:trPr>
          <w:cantSplit/>
          <w:jc w:val="center"/>
        </w:trPr>
        <w:tc>
          <w:tcPr>
            <w:tcW w:w="5443" w:type="dxa"/>
          </w:tcPr>
          <w:p w:rsidR="007C30C3" w:rsidRPr="00C6476A" w:rsidRDefault="007C30C3" w:rsidP="00954D27">
            <w:pPr>
              <w:widowControl w:val="0"/>
            </w:pPr>
            <w:r w:rsidRPr="00C6476A">
              <w:t>Русский язык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4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4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3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3</w:t>
            </w:r>
          </w:p>
        </w:tc>
        <w:tc>
          <w:tcPr>
            <w:tcW w:w="680" w:type="dxa"/>
          </w:tcPr>
          <w:p w:rsidR="007C30C3" w:rsidRPr="00C6476A" w:rsidRDefault="007C30C3" w:rsidP="00954D27">
            <w:pPr>
              <w:widowControl w:val="0"/>
              <w:jc w:val="center"/>
            </w:pPr>
            <w:r w:rsidRPr="00C6476A">
              <w:t>3</w:t>
            </w:r>
          </w:p>
        </w:tc>
        <w:tc>
          <w:tcPr>
            <w:tcW w:w="845" w:type="dxa"/>
            <w:shd w:val="clear" w:color="auto" w:fill="C0C0C0"/>
          </w:tcPr>
          <w:p w:rsidR="007C30C3" w:rsidRPr="00C6476A" w:rsidRDefault="007C30C3" w:rsidP="00954D27">
            <w:pPr>
              <w:widowControl w:val="0"/>
              <w:jc w:val="center"/>
              <w:rPr>
                <w:b/>
                <w:bCs/>
              </w:rPr>
            </w:pPr>
            <w:r w:rsidRPr="00C6476A">
              <w:rPr>
                <w:b/>
                <w:bCs/>
              </w:rPr>
              <w:t>17</w:t>
            </w:r>
          </w:p>
        </w:tc>
      </w:tr>
    </w:tbl>
    <w:p w:rsidR="007C30C3" w:rsidRPr="009F7BDC" w:rsidRDefault="007C30C3" w:rsidP="007C30C3">
      <w:pPr>
        <w:widowControl w:val="0"/>
        <w:ind w:firstLine="567"/>
        <w:jc w:val="both"/>
        <w:rPr>
          <w:sz w:val="16"/>
          <w:szCs w:val="16"/>
        </w:rPr>
      </w:pPr>
    </w:p>
    <w:p w:rsidR="007C30C3" w:rsidRPr="00C6476A" w:rsidRDefault="007C30C3" w:rsidP="007C30C3">
      <w:pPr>
        <w:widowControl w:val="0"/>
        <w:ind w:firstLine="709"/>
        <w:jc w:val="both"/>
        <w:rPr>
          <w:bCs/>
          <w:sz w:val="28"/>
          <w:szCs w:val="28"/>
        </w:rPr>
      </w:pPr>
      <w:r w:rsidRPr="00C6476A">
        <w:rPr>
          <w:sz w:val="28"/>
          <w:szCs w:val="28"/>
        </w:rPr>
        <w:t>Примерным</w:t>
      </w:r>
      <w:r w:rsidRPr="00C6476A">
        <w:rPr>
          <w:color w:val="000000"/>
          <w:sz w:val="28"/>
          <w:szCs w:val="28"/>
        </w:rPr>
        <w:t xml:space="preserve"> </w:t>
      </w:r>
      <w:r w:rsidRPr="00C6476A">
        <w:rPr>
          <w:sz w:val="28"/>
          <w:szCs w:val="28"/>
        </w:rPr>
        <w:t xml:space="preserve">учебным планом определяется </w:t>
      </w:r>
      <w:r w:rsidRPr="00C6476A">
        <w:rPr>
          <w:bCs/>
          <w:sz w:val="28"/>
          <w:szCs w:val="28"/>
        </w:rPr>
        <w:t>обязательное изучение русского языка на эт</w:t>
      </w:r>
      <w:r>
        <w:rPr>
          <w:bCs/>
          <w:sz w:val="28"/>
          <w:szCs w:val="28"/>
        </w:rPr>
        <w:t>апе среднего общего образования.</w:t>
      </w:r>
    </w:p>
    <w:p w:rsidR="007C30C3" w:rsidRPr="00C6476A" w:rsidRDefault="007C30C3" w:rsidP="007C30C3">
      <w:pPr>
        <w:widowControl w:val="0"/>
        <w:ind w:firstLine="709"/>
        <w:jc w:val="both"/>
        <w:rPr>
          <w:bCs/>
          <w:i/>
          <w:iCs/>
          <w:sz w:val="28"/>
          <w:szCs w:val="28"/>
        </w:rPr>
      </w:pPr>
      <w:r w:rsidRPr="00C6476A">
        <w:rPr>
          <w:bCs/>
          <w:sz w:val="28"/>
          <w:szCs w:val="28"/>
        </w:rPr>
        <w:t>Для X-XI</w:t>
      </w:r>
      <w:r w:rsidRPr="00C6476A">
        <w:rPr>
          <w:sz w:val="28"/>
          <w:szCs w:val="28"/>
        </w:rPr>
        <w:t xml:space="preserve"> классов определен 1 час русского языка в неделю для его изучения на </w:t>
      </w:r>
      <w:r w:rsidRPr="00C6476A">
        <w:rPr>
          <w:bCs/>
          <w:i/>
          <w:iCs/>
          <w:sz w:val="28"/>
          <w:szCs w:val="28"/>
        </w:rPr>
        <w:t>базовом уровне:</w:t>
      </w:r>
    </w:p>
    <w:tbl>
      <w:tblPr>
        <w:tblW w:w="0" w:type="auto"/>
        <w:jc w:val="center"/>
        <w:tblInd w:w="-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7"/>
        <w:gridCol w:w="2121"/>
        <w:gridCol w:w="2121"/>
      </w:tblGrid>
      <w:tr w:rsidR="007C30C3" w:rsidRPr="00C6476A" w:rsidTr="00954D27">
        <w:trPr>
          <w:cantSplit/>
          <w:trHeight w:val="256"/>
          <w:jc w:val="center"/>
        </w:trPr>
        <w:tc>
          <w:tcPr>
            <w:tcW w:w="5107" w:type="dxa"/>
            <w:vAlign w:val="center"/>
          </w:tcPr>
          <w:p w:rsidR="007C30C3" w:rsidRPr="00C6476A" w:rsidRDefault="007C30C3" w:rsidP="00954D27">
            <w:pPr>
              <w:pStyle w:val="8"/>
              <w:keepNext w:val="0"/>
              <w:keepLines w:val="0"/>
              <w:widowControl w:val="0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C647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2121" w:type="dxa"/>
          </w:tcPr>
          <w:p w:rsidR="007C30C3" w:rsidRPr="00C6476A" w:rsidRDefault="007C30C3" w:rsidP="00954D27">
            <w:pPr>
              <w:widowControl w:val="0"/>
              <w:ind w:firstLine="709"/>
              <w:jc w:val="center"/>
              <w:rPr>
                <w:bCs/>
              </w:rPr>
            </w:pPr>
            <w:r w:rsidRPr="00C6476A">
              <w:rPr>
                <w:bCs/>
              </w:rPr>
              <w:t>X класс</w:t>
            </w:r>
          </w:p>
        </w:tc>
        <w:tc>
          <w:tcPr>
            <w:tcW w:w="2121" w:type="dxa"/>
          </w:tcPr>
          <w:p w:rsidR="007C30C3" w:rsidRPr="00C6476A" w:rsidRDefault="007C30C3" w:rsidP="00954D27">
            <w:pPr>
              <w:widowControl w:val="0"/>
              <w:ind w:firstLine="709"/>
              <w:jc w:val="center"/>
              <w:rPr>
                <w:bCs/>
              </w:rPr>
            </w:pPr>
            <w:r w:rsidRPr="00C6476A">
              <w:rPr>
                <w:bCs/>
              </w:rPr>
              <w:t>XI класс</w:t>
            </w:r>
          </w:p>
        </w:tc>
      </w:tr>
      <w:tr w:rsidR="007C30C3" w:rsidRPr="00C6476A" w:rsidTr="00954D27">
        <w:trPr>
          <w:cantSplit/>
          <w:trHeight w:val="220"/>
          <w:jc w:val="center"/>
        </w:trPr>
        <w:tc>
          <w:tcPr>
            <w:tcW w:w="5107" w:type="dxa"/>
          </w:tcPr>
          <w:p w:rsidR="007C30C3" w:rsidRPr="00C6476A" w:rsidRDefault="007C30C3" w:rsidP="00954D27">
            <w:pPr>
              <w:widowControl w:val="0"/>
              <w:ind w:firstLine="709"/>
            </w:pPr>
            <w:r w:rsidRPr="00C6476A">
              <w:t>Русский язык</w:t>
            </w:r>
          </w:p>
        </w:tc>
        <w:tc>
          <w:tcPr>
            <w:tcW w:w="2121" w:type="dxa"/>
          </w:tcPr>
          <w:p w:rsidR="007C30C3" w:rsidRPr="00C6476A" w:rsidRDefault="007C30C3" w:rsidP="00954D27">
            <w:pPr>
              <w:widowControl w:val="0"/>
              <w:ind w:firstLine="709"/>
              <w:jc w:val="center"/>
            </w:pPr>
            <w:r w:rsidRPr="00C6476A">
              <w:t>1</w:t>
            </w:r>
          </w:p>
        </w:tc>
        <w:tc>
          <w:tcPr>
            <w:tcW w:w="2121" w:type="dxa"/>
          </w:tcPr>
          <w:p w:rsidR="007C30C3" w:rsidRPr="00C6476A" w:rsidRDefault="007C30C3" w:rsidP="00954D27">
            <w:pPr>
              <w:widowControl w:val="0"/>
              <w:ind w:firstLine="709"/>
              <w:jc w:val="center"/>
            </w:pPr>
            <w:r w:rsidRPr="00C6476A">
              <w:t>1</w:t>
            </w:r>
          </w:p>
        </w:tc>
      </w:tr>
    </w:tbl>
    <w:p w:rsidR="007C30C3" w:rsidRPr="00C6476A" w:rsidRDefault="007C30C3" w:rsidP="007C30C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C6476A">
        <w:rPr>
          <w:bCs/>
          <w:iCs/>
          <w:color w:val="auto"/>
          <w:sz w:val="28"/>
          <w:szCs w:val="28"/>
        </w:rPr>
        <w:t>Базовый курс</w:t>
      </w:r>
      <w:r w:rsidRPr="00C6476A">
        <w:rPr>
          <w:bCs/>
          <w:i/>
          <w:iCs/>
          <w:color w:val="auto"/>
          <w:sz w:val="28"/>
          <w:szCs w:val="28"/>
        </w:rPr>
        <w:t xml:space="preserve"> </w:t>
      </w:r>
      <w:proofErr w:type="gramStart"/>
      <w:r w:rsidRPr="00C6476A">
        <w:rPr>
          <w:color w:val="auto"/>
          <w:sz w:val="28"/>
          <w:szCs w:val="28"/>
        </w:rPr>
        <w:t>обеспечивает потребность учащихся в изучении</w:t>
      </w:r>
      <w:proofErr w:type="gramEnd"/>
      <w:r w:rsidRPr="00C6476A">
        <w:rPr>
          <w:color w:val="auto"/>
          <w:sz w:val="28"/>
          <w:szCs w:val="28"/>
        </w:rPr>
        <w:t xml:space="preserve"> других предметов и получении высшего образования в областях, где не предъявляются высокие требования к владению лингвистическим аппаратом. Базовый курс сформирован как продолжение курса основной школы и имеет общеобразовательный характер со значительным вниманием к </w:t>
      </w:r>
      <w:r w:rsidRPr="00C6476A">
        <w:rPr>
          <w:color w:val="auto"/>
          <w:sz w:val="28"/>
          <w:szCs w:val="28"/>
        </w:rPr>
        <w:lastRenderedPageBreak/>
        <w:t xml:space="preserve">интеллектуальному и общекультурному развитию учащихся. </w:t>
      </w:r>
    </w:p>
    <w:p w:rsidR="007C30C3" w:rsidRPr="00C6476A" w:rsidRDefault="007C30C3" w:rsidP="007C30C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C6476A">
        <w:rPr>
          <w:bCs/>
          <w:sz w:val="28"/>
          <w:szCs w:val="28"/>
        </w:rPr>
        <w:t>Профильное обучение способствует выбору учащимися приоритетного направления для более глубокого изучения.</w:t>
      </w:r>
    </w:p>
    <w:p w:rsidR="007C30C3" w:rsidRPr="00C6476A" w:rsidRDefault="007C30C3" w:rsidP="007C30C3">
      <w:pPr>
        <w:widowControl w:val="0"/>
        <w:ind w:firstLine="709"/>
        <w:jc w:val="both"/>
        <w:rPr>
          <w:sz w:val="28"/>
          <w:szCs w:val="28"/>
        </w:rPr>
      </w:pPr>
      <w:r w:rsidRPr="00C6476A">
        <w:rPr>
          <w:bCs/>
          <w:sz w:val="28"/>
          <w:szCs w:val="28"/>
        </w:rPr>
        <w:t>Для X-XI классов филологического профиля</w:t>
      </w:r>
      <w:r w:rsidRPr="00C6476A">
        <w:rPr>
          <w:sz w:val="28"/>
          <w:szCs w:val="28"/>
        </w:rPr>
        <w:t xml:space="preserve"> рекомендуется изучение русского языка на </w:t>
      </w:r>
      <w:r w:rsidRPr="00C6476A">
        <w:rPr>
          <w:bCs/>
          <w:i/>
          <w:iCs/>
          <w:sz w:val="28"/>
          <w:szCs w:val="28"/>
        </w:rPr>
        <w:t>профильном уровне</w:t>
      </w:r>
      <w:r w:rsidRPr="00C6476A">
        <w:rPr>
          <w:sz w:val="28"/>
          <w:szCs w:val="28"/>
        </w:rPr>
        <w:t xml:space="preserve"> – 3 часа в неделю:</w:t>
      </w:r>
    </w:p>
    <w:p w:rsidR="007C30C3" w:rsidRPr="0011201E" w:rsidRDefault="007C30C3" w:rsidP="007C30C3">
      <w:pPr>
        <w:widowControl w:val="0"/>
        <w:ind w:firstLine="709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2121"/>
        <w:gridCol w:w="2121"/>
      </w:tblGrid>
      <w:tr w:rsidR="007C30C3" w:rsidRPr="00C6476A" w:rsidTr="00954D27">
        <w:trPr>
          <w:cantSplit/>
          <w:trHeight w:val="271"/>
          <w:jc w:val="center"/>
        </w:trPr>
        <w:tc>
          <w:tcPr>
            <w:tcW w:w="4818" w:type="dxa"/>
            <w:vAlign w:val="center"/>
          </w:tcPr>
          <w:p w:rsidR="007C30C3" w:rsidRPr="00C6476A" w:rsidRDefault="007C30C3" w:rsidP="00954D27">
            <w:pPr>
              <w:pStyle w:val="8"/>
              <w:keepNext w:val="0"/>
              <w:keepLines w:val="0"/>
              <w:widowControl w:val="0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C647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2121" w:type="dxa"/>
          </w:tcPr>
          <w:p w:rsidR="007C30C3" w:rsidRPr="00C6476A" w:rsidRDefault="007C30C3" w:rsidP="00954D27">
            <w:pPr>
              <w:widowControl w:val="0"/>
              <w:ind w:firstLine="709"/>
              <w:jc w:val="center"/>
              <w:rPr>
                <w:bCs/>
              </w:rPr>
            </w:pPr>
            <w:r w:rsidRPr="00C6476A">
              <w:rPr>
                <w:bCs/>
              </w:rPr>
              <w:t>X класс</w:t>
            </w:r>
          </w:p>
        </w:tc>
        <w:tc>
          <w:tcPr>
            <w:tcW w:w="2121" w:type="dxa"/>
          </w:tcPr>
          <w:p w:rsidR="007C30C3" w:rsidRPr="00C6476A" w:rsidRDefault="007C30C3" w:rsidP="00954D27">
            <w:pPr>
              <w:widowControl w:val="0"/>
              <w:ind w:firstLine="709"/>
              <w:jc w:val="center"/>
              <w:rPr>
                <w:bCs/>
              </w:rPr>
            </w:pPr>
            <w:r w:rsidRPr="00C6476A">
              <w:rPr>
                <w:bCs/>
              </w:rPr>
              <w:t>XI класс</w:t>
            </w:r>
          </w:p>
        </w:tc>
      </w:tr>
      <w:tr w:rsidR="007C30C3" w:rsidRPr="00C6476A" w:rsidTr="00954D27">
        <w:trPr>
          <w:cantSplit/>
          <w:trHeight w:val="261"/>
          <w:jc w:val="center"/>
        </w:trPr>
        <w:tc>
          <w:tcPr>
            <w:tcW w:w="9060" w:type="dxa"/>
            <w:gridSpan w:val="3"/>
          </w:tcPr>
          <w:p w:rsidR="007C30C3" w:rsidRPr="00C6476A" w:rsidRDefault="007C30C3" w:rsidP="00954D27">
            <w:pPr>
              <w:widowControl w:val="0"/>
              <w:ind w:firstLine="709"/>
              <w:jc w:val="center"/>
              <w:rPr>
                <w:bCs/>
              </w:rPr>
            </w:pPr>
            <w:r w:rsidRPr="00C6476A">
              <w:rPr>
                <w:bCs/>
              </w:rPr>
              <w:t>Профильные учебные предметы</w:t>
            </w:r>
          </w:p>
        </w:tc>
      </w:tr>
      <w:tr w:rsidR="007C30C3" w:rsidRPr="00C6476A" w:rsidTr="00954D27">
        <w:trPr>
          <w:cantSplit/>
          <w:trHeight w:val="265"/>
          <w:jc w:val="center"/>
        </w:trPr>
        <w:tc>
          <w:tcPr>
            <w:tcW w:w="4818" w:type="dxa"/>
          </w:tcPr>
          <w:p w:rsidR="007C30C3" w:rsidRPr="00C6476A" w:rsidRDefault="007C30C3" w:rsidP="00954D27">
            <w:pPr>
              <w:widowControl w:val="0"/>
              <w:ind w:firstLine="709"/>
            </w:pPr>
            <w:r w:rsidRPr="00C6476A">
              <w:t>Русский язык</w:t>
            </w:r>
          </w:p>
        </w:tc>
        <w:tc>
          <w:tcPr>
            <w:tcW w:w="2121" w:type="dxa"/>
          </w:tcPr>
          <w:p w:rsidR="007C30C3" w:rsidRPr="00C6476A" w:rsidRDefault="007C30C3" w:rsidP="00954D27">
            <w:pPr>
              <w:widowControl w:val="0"/>
              <w:ind w:firstLine="709"/>
              <w:jc w:val="center"/>
            </w:pPr>
            <w:r w:rsidRPr="00C6476A">
              <w:t>3</w:t>
            </w:r>
          </w:p>
        </w:tc>
        <w:tc>
          <w:tcPr>
            <w:tcW w:w="2121" w:type="dxa"/>
          </w:tcPr>
          <w:p w:rsidR="007C30C3" w:rsidRPr="00C6476A" w:rsidRDefault="007C30C3" w:rsidP="00954D27">
            <w:pPr>
              <w:widowControl w:val="0"/>
              <w:ind w:firstLine="709"/>
              <w:jc w:val="center"/>
            </w:pPr>
            <w:r w:rsidRPr="00C6476A">
              <w:t>3</w:t>
            </w:r>
          </w:p>
        </w:tc>
      </w:tr>
    </w:tbl>
    <w:p w:rsidR="007C30C3" w:rsidRPr="0011201E" w:rsidRDefault="007C30C3" w:rsidP="007C30C3">
      <w:pPr>
        <w:pStyle w:val="Default"/>
        <w:widowControl w:val="0"/>
        <w:ind w:firstLine="567"/>
        <w:jc w:val="both"/>
        <w:rPr>
          <w:b/>
          <w:bCs/>
          <w:i/>
          <w:iCs/>
          <w:color w:val="auto"/>
          <w:sz w:val="20"/>
          <w:szCs w:val="20"/>
        </w:rPr>
      </w:pPr>
    </w:p>
    <w:p w:rsidR="007C30C3" w:rsidRPr="00C6476A" w:rsidRDefault="007C30C3" w:rsidP="007C30C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C6476A">
        <w:rPr>
          <w:b/>
          <w:bCs/>
          <w:i/>
          <w:iCs/>
          <w:color w:val="auto"/>
          <w:sz w:val="28"/>
          <w:szCs w:val="28"/>
        </w:rPr>
        <w:t xml:space="preserve">Профильный курс </w:t>
      </w:r>
      <w:r w:rsidRPr="00C6476A">
        <w:rPr>
          <w:color w:val="auto"/>
          <w:sz w:val="28"/>
          <w:szCs w:val="28"/>
        </w:rPr>
        <w:t xml:space="preserve">ориентирован на продолжение учащимися образования в высшей школе по специальностям, требующим достаточно высокой лингвистической подготовки. Его содержание в целом расширено по сравнению с действующим обязательным минимумом. </w:t>
      </w:r>
    </w:p>
    <w:p w:rsidR="007C30C3" w:rsidRPr="00C6476A" w:rsidRDefault="007C30C3" w:rsidP="007C30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 xml:space="preserve">Рабочие программы учебного предмета </w:t>
      </w:r>
      <w:r w:rsidRPr="00C6476A">
        <w:rPr>
          <w:sz w:val="28"/>
          <w:szCs w:val="28"/>
        </w:rPr>
        <w:t xml:space="preserve">«Русский язык» </w:t>
      </w:r>
      <w:r w:rsidRPr="00C6476A">
        <w:rPr>
          <w:color w:val="000000"/>
          <w:sz w:val="28"/>
          <w:szCs w:val="28"/>
        </w:rPr>
        <w:t xml:space="preserve">составляются на основе: </w:t>
      </w:r>
    </w:p>
    <w:p w:rsidR="007C30C3" w:rsidRPr="00C6476A" w:rsidRDefault="007C30C3" w:rsidP="007C30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основной образовательной программы общеобразовательного учреждения;</w:t>
      </w:r>
    </w:p>
    <w:p w:rsidR="007C30C3" w:rsidRPr="00C6476A" w:rsidRDefault="007C30C3" w:rsidP="007C30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 xml:space="preserve">примерных программ по русскому языку; </w:t>
      </w:r>
    </w:p>
    <w:p w:rsidR="007C30C3" w:rsidRPr="00C6476A" w:rsidRDefault="007C30C3" w:rsidP="007C30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авторских программ к учебникам. </w:t>
      </w:r>
    </w:p>
    <w:p w:rsidR="007C30C3" w:rsidRPr="00C6476A" w:rsidRDefault="007C30C3" w:rsidP="007C30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Учитель, составляя Рабочую программу на основе имеющихся примерных  учебных программ и авторских рабочих учебных программ, имеет право: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учащихся. </w:t>
      </w:r>
    </w:p>
    <w:p w:rsidR="007C30C3" w:rsidRPr="00055DDB" w:rsidRDefault="007C30C3" w:rsidP="007C30C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55DDB">
        <w:rPr>
          <w:b/>
          <w:bCs/>
          <w:sz w:val="28"/>
          <w:szCs w:val="28"/>
        </w:rPr>
        <w:t xml:space="preserve">В 2017/2018 учебном году преподавание предмета в 5-9 классах будет осуществляться </w:t>
      </w:r>
      <w:r w:rsidRPr="00055DDB">
        <w:rPr>
          <w:b/>
          <w:bCs/>
          <w:color w:val="000000"/>
          <w:sz w:val="28"/>
          <w:szCs w:val="28"/>
        </w:rPr>
        <w:t xml:space="preserve">по учебникам: </w:t>
      </w:r>
    </w:p>
    <w:p w:rsidR="007C30C3" w:rsidRPr="00C6476A" w:rsidRDefault="007C30C3" w:rsidP="007C30C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6476A">
        <w:rPr>
          <w:color w:val="000000"/>
          <w:sz w:val="28"/>
          <w:szCs w:val="28"/>
        </w:rPr>
        <w:t>Ладыженская</w:t>
      </w:r>
      <w:proofErr w:type="spellEnd"/>
      <w:r w:rsidRPr="00C6476A">
        <w:rPr>
          <w:color w:val="000000"/>
          <w:sz w:val="28"/>
          <w:szCs w:val="28"/>
        </w:rPr>
        <w:t xml:space="preserve"> Т.А. и др. Русский язык. 5 класс. В 2-х ч. — М.: Просвещение, 2016.</w:t>
      </w:r>
    </w:p>
    <w:p w:rsidR="007C30C3" w:rsidRPr="00C6476A" w:rsidRDefault="007C30C3" w:rsidP="007C30C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Баранов М.Т. и др. Русский язык. 6 класс. В 2-х ч. — М.: Просвещение, 2016.</w:t>
      </w:r>
    </w:p>
    <w:p w:rsidR="007C30C3" w:rsidRPr="00C6476A" w:rsidRDefault="007C30C3" w:rsidP="007C30C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Баранов М.Т. и др. Русский язык. 7 класс. — М.: Просвещение, 2016.</w:t>
      </w:r>
    </w:p>
    <w:p w:rsidR="007C30C3" w:rsidRPr="00C6476A" w:rsidRDefault="007C30C3" w:rsidP="007C30C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6476A">
        <w:rPr>
          <w:color w:val="000000"/>
          <w:sz w:val="28"/>
          <w:szCs w:val="28"/>
        </w:rPr>
        <w:t>Тростенцова</w:t>
      </w:r>
      <w:proofErr w:type="spellEnd"/>
      <w:r w:rsidRPr="00C6476A">
        <w:rPr>
          <w:color w:val="000000"/>
          <w:sz w:val="28"/>
          <w:szCs w:val="28"/>
        </w:rPr>
        <w:t xml:space="preserve"> Л.А., </w:t>
      </w:r>
      <w:proofErr w:type="spellStart"/>
      <w:r w:rsidRPr="00C6476A">
        <w:rPr>
          <w:color w:val="000000"/>
          <w:sz w:val="28"/>
          <w:szCs w:val="28"/>
        </w:rPr>
        <w:t>Ладыженская</w:t>
      </w:r>
      <w:proofErr w:type="spellEnd"/>
      <w:r w:rsidRPr="00C6476A">
        <w:rPr>
          <w:color w:val="000000"/>
          <w:sz w:val="28"/>
          <w:szCs w:val="28"/>
        </w:rPr>
        <w:t xml:space="preserve"> Т.А. и др. Русский язык. 8 класс. — М.: Просвещение, 2016.</w:t>
      </w:r>
    </w:p>
    <w:p w:rsidR="007C30C3" w:rsidRPr="00C6476A" w:rsidRDefault="007C30C3" w:rsidP="007C30C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6476A">
        <w:rPr>
          <w:color w:val="000000"/>
          <w:sz w:val="28"/>
          <w:szCs w:val="28"/>
        </w:rPr>
        <w:t>Тростенцова</w:t>
      </w:r>
      <w:proofErr w:type="spellEnd"/>
      <w:r w:rsidRPr="00C6476A">
        <w:rPr>
          <w:color w:val="000000"/>
          <w:sz w:val="28"/>
          <w:szCs w:val="28"/>
        </w:rPr>
        <w:t xml:space="preserve"> Л.А., </w:t>
      </w:r>
      <w:proofErr w:type="spellStart"/>
      <w:r w:rsidRPr="00C6476A">
        <w:rPr>
          <w:color w:val="000000"/>
          <w:sz w:val="28"/>
          <w:szCs w:val="28"/>
        </w:rPr>
        <w:t>Ладыженская</w:t>
      </w:r>
      <w:proofErr w:type="spellEnd"/>
      <w:r w:rsidRPr="00C6476A">
        <w:rPr>
          <w:color w:val="000000"/>
          <w:sz w:val="28"/>
          <w:szCs w:val="28"/>
        </w:rPr>
        <w:t xml:space="preserve"> Т.А. и др. Русский язык. 9 класс. — М.: Просвещение, 2016.</w:t>
      </w:r>
    </w:p>
    <w:p w:rsidR="007C30C3" w:rsidRPr="00C6476A" w:rsidRDefault="007C30C3" w:rsidP="007C30C3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C6476A">
        <w:rPr>
          <w:b/>
          <w:bCs/>
          <w:i/>
          <w:sz w:val="28"/>
          <w:szCs w:val="28"/>
        </w:rPr>
        <w:t xml:space="preserve">Преподавание предмета в 10-11 классах будет осуществляться </w:t>
      </w:r>
      <w:r w:rsidRPr="00C6476A">
        <w:rPr>
          <w:b/>
          <w:bCs/>
          <w:i/>
          <w:color w:val="000000"/>
          <w:sz w:val="28"/>
          <w:szCs w:val="28"/>
        </w:rPr>
        <w:t xml:space="preserve">по учебнику: </w:t>
      </w:r>
      <w:r>
        <w:rPr>
          <w:i/>
          <w:iCs/>
          <w:color w:val="000000"/>
          <w:sz w:val="28"/>
          <w:szCs w:val="28"/>
        </w:rPr>
        <w:t>Власенков А.</w:t>
      </w:r>
      <w:r w:rsidRPr="00C6476A">
        <w:rPr>
          <w:i/>
          <w:iCs/>
          <w:color w:val="000000"/>
          <w:sz w:val="28"/>
          <w:szCs w:val="28"/>
        </w:rPr>
        <w:t>И</w:t>
      </w:r>
      <w:r w:rsidRPr="00C6476A">
        <w:rPr>
          <w:color w:val="000000"/>
          <w:sz w:val="28"/>
          <w:szCs w:val="28"/>
        </w:rPr>
        <w:t>. Русский язык и литература. Русский язык. 10-11 классы: учеб</w:t>
      </w:r>
      <w:proofErr w:type="gramStart"/>
      <w:r w:rsidRPr="00C6476A">
        <w:rPr>
          <w:color w:val="000000"/>
          <w:sz w:val="28"/>
          <w:szCs w:val="28"/>
        </w:rPr>
        <w:t>.</w:t>
      </w:r>
      <w:proofErr w:type="gramEnd"/>
      <w:r w:rsidRPr="00C6476A">
        <w:rPr>
          <w:color w:val="000000"/>
          <w:sz w:val="28"/>
          <w:szCs w:val="28"/>
        </w:rPr>
        <w:t xml:space="preserve"> </w:t>
      </w:r>
      <w:proofErr w:type="gramStart"/>
      <w:r w:rsidRPr="00C6476A">
        <w:rPr>
          <w:color w:val="000000"/>
          <w:sz w:val="28"/>
          <w:szCs w:val="28"/>
        </w:rPr>
        <w:t>д</w:t>
      </w:r>
      <w:proofErr w:type="gramEnd"/>
      <w:r w:rsidRPr="00C6476A">
        <w:rPr>
          <w:color w:val="000000"/>
          <w:sz w:val="28"/>
          <w:szCs w:val="28"/>
        </w:rPr>
        <w:t xml:space="preserve">ля </w:t>
      </w:r>
      <w:proofErr w:type="spellStart"/>
      <w:r w:rsidRPr="00C6476A">
        <w:rPr>
          <w:color w:val="000000"/>
          <w:sz w:val="28"/>
          <w:szCs w:val="28"/>
        </w:rPr>
        <w:t>общеобразоват</w:t>
      </w:r>
      <w:proofErr w:type="spellEnd"/>
      <w:r w:rsidRPr="00C6476A">
        <w:rPr>
          <w:color w:val="000000"/>
          <w:sz w:val="28"/>
          <w:szCs w:val="28"/>
        </w:rPr>
        <w:t>. организаций: базовый уровень.- М.: Просвещение, 2016.</w:t>
      </w:r>
      <w:r w:rsidRPr="00C6476A">
        <w:rPr>
          <w:color w:val="008000"/>
          <w:sz w:val="28"/>
          <w:szCs w:val="28"/>
        </w:rPr>
        <w:t xml:space="preserve"> </w:t>
      </w:r>
    </w:p>
    <w:p w:rsidR="007C30C3" w:rsidRPr="00C6476A" w:rsidRDefault="007C30C3" w:rsidP="007C30C3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C6476A">
        <w:rPr>
          <w:sz w:val="28"/>
          <w:szCs w:val="28"/>
        </w:rPr>
        <w:t>В рамках</w:t>
      </w:r>
      <w:r w:rsidRPr="00C6476A">
        <w:rPr>
          <w:i/>
          <w:iCs/>
          <w:sz w:val="28"/>
          <w:szCs w:val="28"/>
        </w:rPr>
        <w:t xml:space="preserve"> </w:t>
      </w:r>
      <w:proofErr w:type="spellStart"/>
      <w:r w:rsidRPr="00C6476A">
        <w:rPr>
          <w:i/>
          <w:iCs/>
          <w:sz w:val="28"/>
          <w:szCs w:val="28"/>
        </w:rPr>
        <w:t>предпрофильной</w:t>
      </w:r>
      <w:proofErr w:type="spellEnd"/>
      <w:r w:rsidRPr="00C6476A">
        <w:rPr>
          <w:i/>
          <w:iCs/>
          <w:sz w:val="28"/>
          <w:szCs w:val="28"/>
        </w:rPr>
        <w:t xml:space="preserve"> подготовки</w:t>
      </w:r>
      <w:r w:rsidRPr="00C6476A">
        <w:rPr>
          <w:sz w:val="28"/>
          <w:szCs w:val="28"/>
        </w:rPr>
        <w:t xml:space="preserve"> обучающихся в 9-х классах и реализации </w:t>
      </w:r>
      <w:r w:rsidRPr="00C6476A">
        <w:rPr>
          <w:i/>
          <w:sz w:val="28"/>
          <w:szCs w:val="28"/>
        </w:rPr>
        <w:t>профильного обучения</w:t>
      </w:r>
      <w:r w:rsidRPr="00C6476A">
        <w:rPr>
          <w:sz w:val="28"/>
          <w:szCs w:val="28"/>
        </w:rPr>
        <w:t xml:space="preserve"> на старшей ступени общеобразовательной школы содержание базового курса русского языка и литературы может быть дополнено </w:t>
      </w:r>
      <w:r w:rsidRPr="00C6476A">
        <w:rPr>
          <w:i/>
          <w:iCs/>
          <w:sz w:val="28"/>
          <w:szCs w:val="28"/>
        </w:rPr>
        <w:t>элективными курсами.</w:t>
      </w:r>
    </w:p>
    <w:p w:rsidR="007C30C3" w:rsidRPr="00C6476A" w:rsidRDefault="007C30C3" w:rsidP="007C3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Наиболее эффективными для элективных курсов являются современные педагогические технологии, ориентированные на активную </w:t>
      </w:r>
      <w:r w:rsidRPr="00C6476A">
        <w:rPr>
          <w:sz w:val="28"/>
          <w:szCs w:val="28"/>
        </w:rPr>
        <w:lastRenderedPageBreak/>
        <w:t xml:space="preserve">деятельность </w:t>
      </w:r>
      <w:proofErr w:type="gramStart"/>
      <w:r w:rsidRPr="00C6476A">
        <w:rPr>
          <w:sz w:val="28"/>
          <w:szCs w:val="28"/>
        </w:rPr>
        <w:t>обучающегося</w:t>
      </w:r>
      <w:proofErr w:type="gramEnd"/>
      <w:r w:rsidRPr="00C6476A">
        <w:rPr>
          <w:sz w:val="28"/>
          <w:szCs w:val="28"/>
        </w:rPr>
        <w:t xml:space="preserve"> и субъект-субъектное взаимодействие (игровые, </w:t>
      </w:r>
      <w:proofErr w:type="spellStart"/>
      <w:r w:rsidRPr="00C6476A">
        <w:rPr>
          <w:sz w:val="28"/>
          <w:szCs w:val="28"/>
        </w:rPr>
        <w:t>тренинговые</w:t>
      </w:r>
      <w:proofErr w:type="spellEnd"/>
      <w:r w:rsidRPr="00C6476A">
        <w:rPr>
          <w:sz w:val="28"/>
          <w:szCs w:val="28"/>
        </w:rPr>
        <w:t xml:space="preserve"> и др.), а также:</w:t>
      </w:r>
    </w:p>
    <w:p w:rsidR="007C30C3" w:rsidRPr="00C6476A" w:rsidRDefault="007C30C3" w:rsidP="007C3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rStyle w:val="a5"/>
          <w:sz w:val="28"/>
          <w:szCs w:val="28"/>
        </w:rPr>
        <w:t xml:space="preserve">технология учебных проектов </w:t>
      </w:r>
      <w:r w:rsidRPr="00C6476A">
        <w:rPr>
          <w:sz w:val="28"/>
          <w:szCs w:val="28"/>
        </w:rPr>
        <w:t>– метод обучения, основанный на постановке социально значимой цели и её практическом достижении; самостоятельная продуктивная или исследовательская деятельность ученика, которая имеет не только учебную, но и научно-практическую значимость;</w:t>
      </w:r>
    </w:p>
    <w:p w:rsidR="007C30C3" w:rsidRPr="00C6476A" w:rsidRDefault="007C30C3" w:rsidP="007C3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rStyle w:val="a5"/>
          <w:sz w:val="28"/>
          <w:szCs w:val="28"/>
        </w:rPr>
        <w:t>технология учебного исследования -</w:t>
      </w:r>
      <w:r w:rsidRPr="00C6476A">
        <w:rPr>
          <w:sz w:val="28"/>
          <w:szCs w:val="28"/>
        </w:rPr>
        <w:t xml:space="preserve"> создание интеллектуального продукта, устанавливающего конкретную (научную) истину в ходе реализации определённых исследований и представленного в стандартном, заранее согласованном виде.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Эти формы обучения, наряду с развитием самостоятельной учебной деятельности обучающихся, станут важным фактором успешного проведения занятий по элективным курсам.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Для проектной и исследовательской деятельности по русскому языку учащимся необходимо предлагать посильные, доступные, актуальные темы, которые предоставляют возможность для самостоятельного лингвистического исследования. </w:t>
      </w:r>
      <w:proofErr w:type="gramStart"/>
      <w:r w:rsidRPr="00C6476A">
        <w:rPr>
          <w:sz w:val="28"/>
          <w:szCs w:val="28"/>
        </w:rPr>
        <w:t>Это могут быть темы, связанные с изучением языка современных СМИ, типичных нарушений языковой нормы в устной и письменной речи школьников, анализом современных заимствований и языка рекламы, лингвистическим анализом языка художественных произведений новейшей литературы и научно-популярных текстов.</w:t>
      </w:r>
      <w:proofErr w:type="gramEnd"/>
      <w:r w:rsidRPr="00C6476A">
        <w:rPr>
          <w:sz w:val="28"/>
          <w:szCs w:val="28"/>
        </w:rPr>
        <w:t xml:space="preserve"> Учащимся доступны комплексные и сопоставительные исследования по материалам различных словарей, а также простейшие социолингвистические и этимологические исследования по ономастике и новым способам номинации в русском языке.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Примерную тематику проектных работ и методические рекомендации к организации проектной деятельности учащихся по русскому языку можно найти в пособиях: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Абрамова С.</w:t>
      </w:r>
      <w:r w:rsidRPr="00C6476A">
        <w:rPr>
          <w:sz w:val="28"/>
          <w:szCs w:val="28"/>
        </w:rPr>
        <w:t xml:space="preserve">В. Русский язык. Проектная работа старшеклассников. М., 2011.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Бухаркина</w:t>
      </w:r>
      <w:proofErr w:type="spellEnd"/>
      <w:r>
        <w:rPr>
          <w:sz w:val="28"/>
          <w:szCs w:val="28"/>
        </w:rPr>
        <w:t xml:space="preserve"> М.</w:t>
      </w:r>
      <w:r w:rsidRPr="00C6476A">
        <w:rPr>
          <w:sz w:val="28"/>
          <w:szCs w:val="28"/>
        </w:rPr>
        <w:t xml:space="preserve">Ю. Разработка учебного проекта. М., 2003. </w:t>
      </w:r>
    </w:p>
    <w:p w:rsidR="007C30C3" w:rsidRPr="00C6476A" w:rsidRDefault="007C30C3" w:rsidP="007C30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Пахомова Н.</w:t>
      </w:r>
      <w:r w:rsidRPr="00C6476A">
        <w:rPr>
          <w:sz w:val="28"/>
          <w:szCs w:val="28"/>
        </w:rPr>
        <w:t xml:space="preserve">Ю. Метод учебного проекта. М., 2008.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Полякова Т.</w:t>
      </w:r>
      <w:r w:rsidRPr="00C6476A">
        <w:rPr>
          <w:sz w:val="28"/>
          <w:szCs w:val="28"/>
        </w:rPr>
        <w:t xml:space="preserve">Н. Метод проектов в школе: теория и практика применения. М., 2011.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Русский язык. Учебник для общеобразоват</w:t>
      </w:r>
      <w:r>
        <w:rPr>
          <w:sz w:val="28"/>
          <w:szCs w:val="28"/>
        </w:rPr>
        <w:t>ельных учреждений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А.</w:t>
      </w:r>
      <w:r w:rsidRPr="00C6476A">
        <w:rPr>
          <w:sz w:val="28"/>
          <w:szCs w:val="28"/>
        </w:rPr>
        <w:t xml:space="preserve">Д. Шмелева. 5, 6 классы. Приложение к учебнику. М., 2012.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Сергеев И.</w:t>
      </w:r>
      <w:r w:rsidRPr="00C6476A">
        <w:rPr>
          <w:sz w:val="28"/>
          <w:szCs w:val="28"/>
        </w:rPr>
        <w:t xml:space="preserve">С. Как организовать проектную деятельность учащихся. М., 2005.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Ступницкая</w:t>
      </w:r>
      <w:proofErr w:type="spellEnd"/>
      <w:r>
        <w:rPr>
          <w:sz w:val="28"/>
          <w:szCs w:val="28"/>
        </w:rPr>
        <w:t xml:space="preserve"> М.</w:t>
      </w:r>
      <w:proofErr w:type="gramStart"/>
      <w:r w:rsidRPr="00C6476A">
        <w:rPr>
          <w:sz w:val="28"/>
          <w:szCs w:val="28"/>
        </w:rPr>
        <w:t>А.</w:t>
      </w:r>
      <w:proofErr w:type="gramEnd"/>
      <w:r w:rsidRPr="00C6476A">
        <w:rPr>
          <w:sz w:val="28"/>
          <w:szCs w:val="28"/>
        </w:rPr>
        <w:t xml:space="preserve"> Что такое учебный проект. М., 2010</w:t>
      </w:r>
      <w:r>
        <w:rPr>
          <w:sz w:val="28"/>
          <w:szCs w:val="28"/>
        </w:rPr>
        <w:t>.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В преподавании элективных курсов в рамках профильного обучения рекомендуем использовать программы курсов для учащихся 10–11 классов, а также имеющиеся к ним учебные пособия: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Белова С.В. Элективные курсы гуманитарной направленности для различных профилей обучения: учебно-методическое пособие. М.: Глобус, 2008.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Граудина Л.</w:t>
      </w:r>
      <w:r w:rsidRPr="00C6476A">
        <w:rPr>
          <w:sz w:val="28"/>
          <w:szCs w:val="28"/>
        </w:rPr>
        <w:t xml:space="preserve">К. и др. Риторика и стилистика. Программа курса. Учебное пособие. 10–11 классы. М.: Русское слово, 2008.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Ку</w:t>
      </w:r>
      <w:r>
        <w:rPr>
          <w:sz w:val="28"/>
          <w:szCs w:val="28"/>
        </w:rPr>
        <w:t>дрявцева Т.</w:t>
      </w:r>
      <w:r w:rsidRPr="00C6476A">
        <w:rPr>
          <w:sz w:val="28"/>
          <w:szCs w:val="28"/>
        </w:rPr>
        <w:t xml:space="preserve">С. Учимся работать с текстом. 10–11 классы. Учебное пособие. М.: Дрофа, 2010.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Львова С.</w:t>
      </w:r>
      <w:r w:rsidRPr="00C6476A">
        <w:rPr>
          <w:sz w:val="28"/>
          <w:szCs w:val="28"/>
        </w:rPr>
        <w:t xml:space="preserve">И. Программы по русскому языку. Элективные курсы. 7, 8, 9 классы // Программы по русскому языку. 5–11 классы. М.: Мнемозина, 2011.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Потё</w:t>
      </w:r>
      <w:r>
        <w:rPr>
          <w:sz w:val="28"/>
          <w:szCs w:val="28"/>
        </w:rPr>
        <w:t>мкина Т.В., Сабурова С.</w:t>
      </w:r>
      <w:r w:rsidRPr="00C6476A">
        <w:rPr>
          <w:sz w:val="28"/>
          <w:szCs w:val="28"/>
        </w:rPr>
        <w:t xml:space="preserve">В. Программы элективных курсов. Русский язык. 10–11 классы. М.: Русское слово, 2010.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Программы элективных курсов. </w:t>
      </w:r>
      <w:proofErr w:type="spellStart"/>
      <w:r w:rsidRPr="00C6476A">
        <w:rPr>
          <w:sz w:val="28"/>
          <w:szCs w:val="28"/>
        </w:rPr>
        <w:t>Предпрофильное</w:t>
      </w:r>
      <w:proofErr w:type="spellEnd"/>
      <w:r w:rsidRPr="00C6476A">
        <w:rPr>
          <w:sz w:val="28"/>
          <w:szCs w:val="28"/>
        </w:rPr>
        <w:t xml:space="preserve"> обу</w:t>
      </w:r>
      <w:r>
        <w:rPr>
          <w:sz w:val="28"/>
          <w:szCs w:val="28"/>
        </w:rPr>
        <w:t>чение. 9 класс</w:t>
      </w:r>
      <w:proofErr w:type="gramStart"/>
      <w:r>
        <w:rPr>
          <w:sz w:val="28"/>
          <w:szCs w:val="28"/>
        </w:rPr>
        <w:t xml:space="preserve"> // А</w:t>
      </w:r>
      <w:proofErr w:type="gramEnd"/>
      <w:r>
        <w:rPr>
          <w:sz w:val="28"/>
          <w:szCs w:val="28"/>
        </w:rPr>
        <w:t>вт.-сост. С.</w:t>
      </w:r>
      <w:r w:rsidRPr="00C6476A">
        <w:rPr>
          <w:sz w:val="28"/>
          <w:szCs w:val="28"/>
        </w:rPr>
        <w:t>К. Семенина. М.: Дрофа, 2006.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Программы элективных курсов. Русский язык. Профильное об</w:t>
      </w:r>
      <w:r>
        <w:rPr>
          <w:sz w:val="28"/>
          <w:szCs w:val="28"/>
        </w:rPr>
        <w:t>учение. 10–11 классы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Г.В. </w:t>
      </w:r>
      <w:proofErr w:type="spellStart"/>
      <w:r>
        <w:rPr>
          <w:sz w:val="28"/>
          <w:szCs w:val="28"/>
        </w:rPr>
        <w:t>Карпюк</w:t>
      </w:r>
      <w:proofErr w:type="spellEnd"/>
      <w:r>
        <w:rPr>
          <w:sz w:val="28"/>
          <w:szCs w:val="28"/>
        </w:rPr>
        <w:t>, Е.</w:t>
      </w:r>
      <w:r w:rsidRPr="00C6476A">
        <w:rPr>
          <w:sz w:val="28"/>
          <w:szCs w:val="28"/>
        </w:rPr>
        <w:t xml:space="preserve">И. Харитонова. М.: Дрофа, 2010. </w:t>
      </w:r>
    </w:p>
    <w:p w:rsidR="007C30C3" w:rsidRPr="00C6476A" w:rsidRDefault="007C30C3" w:rsidP="007C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Л.</w:t>
      </w:r>
      <w:r w:rsidRPr="00C6476A">
        <w:rPr>
          <w:sz w:val="28"/>
          <w:szCs w:val="28"/>
        </w:rPr>
        <w:t>Г. Культура русской речи. 10–11 классы. Программа элективного курса. М: Русское слово, 2009.</w:t>
      </w:r>
    </w:p>
    <w:p w:rsidR="007C30C3" w:rsidRPr="00C6476A" w:rsidRDefault="007C30C3" w:rsidP="007C3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Примеры программ элективных курсов по русскому языку учитель может найти в сборнике Программы элективных курсов. Русский язык. 10-11 классы / сост.</w:t>
      </w:r>
      <w:r>
        <w:rPr>
          <w:sz w:val="28"/>
          <w:szCs w:val="28"/>
        </w:rPr>
        <w:t xml:space="preserve"> Г.В. </w:t>
      </w:r>
      <w:proofErr w:type="spellStart"/>
      <w:r>
        <w:rPr>
          <w:sz w:val="28"/>
          <w:szCs w:val="28"/>
        </w:rPr>
        <w:t>Карпюк</w:t>
      </w:r>
      <w:proofErr w:type="spellEnd"/>
      <w:r>
        <w:rPr>
          <w:sz w:val="28"/>
          <w:szCs w:val="28"/>
        </w:rPr>
        <w:t>, Е.И. Харитонова. -</w:t>
      </w:r>
      <w:r w:rsidRPr="00C6476A">
        <w:rPr>
          <w:sz w:val="28"/>
          <w:szCs w:val="28"/>
        </w:rPr>
        <w:t xml:space="preserve"> М.: Дрофа. Сборник содержит 24 авторские программы, в каждой из которых раскрывается содержание курса, даны рекомендации по наиболее эффективным формам и методам его организации, приведены списки рекомендуемой литературы для учителя и учащихся. С электронной версией сборника можно ознакомиться на сайте издательства «Дрофа» (</w:t>
      </w:r>
      <w:hyperlink r:id="rId6" w:history="1">
        <w:r w:rsidRPr="00C6476A">
          <w:rPr>
            <w:rStyle w:val="a4"/>
            <w:sz w:val="28"/>
            <w:szCs w:val="28"/>
          </w:rPr>
          <w:t>http://www.drofa.ru/for-users/teacher/vertical/metod10-11/</w:t>
        </w:r>
      </w:hyperlink>
      <w:r w:rsidRPr="00C647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30C3" w:rsidRPr="00C6476A" w:rsidRDefault="007C30C3" w:rsidP="007C30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Актуальность освоения ИКТ, применения на уроках электронных и цифровых образовательных ресурсов определяется изменением образовательной среды школы, необходимостью формирования информационно-образовательной среды (ИОС), обеспечивающей решение новых образовательных задач.</w:t>
      </w:r>
    </w:p>
    <w:p w:rsidR="007C30C3" w:rsidRPr="00C6476A" w:rsidRDefault="007C30C3" w:rsidP="007C30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Применение ИКТ как одного из способов совершенствования методов и технологий образования выступает в качестве ведущего направления инновационной деятельности в современных условиях. В связи с этим использование цифровых образовательных ресурсов (ЦОР), электронных образовательных ресурсов (ЭОР), в том числе ЭОР нового поколения, представленных на сайтах,  при организации образовательного процесса очень актуально.</w:t>
      </w:r>
    </w:p>
    <w:p w:rsidR="007C30C3" w:rsidRPr="00C6476A" w:rsidRDefault="007C30C3" w:rsidP="007C3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Доступность и отражение в содержании ЭОР основных тем, где применение мультимедиа и интерактивности наиболее методически целесообразно и способствует повышению эффективности обучения, особенно актуально для обучения на дому, а также для </w:t>
      </w:r>
      <w:r w:rsidRPr="00C6476A">
        <w:rPr>
          <w:iCs/>
          <w:sz w:val="28"/>
          <w:szCs w:val="28"/>
        </w:rPr>
        <w:t>детей с</w:t>
      </w:r>
      <w:r w:rsidRPr="00C6476A">
        <w:rPr>
          <w:sz w:val="28"/>
          <w:szCs w:val="28"/>
        </w:rPr>
        <w:t xml:space="preserve"> </w:t>
      </w:r>
      <w:r w:rsidRPr="00C6476A">
        <w:rPr>
          <w:iCs/>
          <w:sz w:val="28"/>
          <w:szCs w:val="28"/>
        </w:rPr>
        <w:t>ограниченными возможностями</w:t>
      </w:r>
      <w:r w:rsidRPr="00C6476A">
        <w:rPr>
          <w:sz w:val="28"/>
          <w:szCs w:val="28"/>
        </w:rPr>
        <w:t xml:space="preserve"> здоровья и учащихся, которые не могут временно, по причине болезни, посещать школу.</w:t>
      </w:r>
    </w:p>
    <w:p w:rsidR="007C30C3" w:rsidRPr="00C6476A" w:rsidRDefault="007C30C3" w:rsidP="007C30C3">
      <w:pPr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Учебный процесс может быть организован также с помощью Интернет-ресурсов, которые помогают (в этом случае самостоятельно) обучаться школьникам по предмету «Русский язык»:</w:t>
      </w:r>
    </w:p>
    <w:p w:rsidR="007C30C3" w:rsidRPr="00C6476A" w:rsidRDefault="007C30C3" w:rsidP="007C30C3">
      <w:pPr>
        <w:ind w:firstLine="709"/>
        <w:jc w:val="both"/>
        <w:rPr>
          <w:color w:val="000000"/>
          <w:sz w:val="28"/>
          <w:szCs w:val="28"/>
        </w:rPr>
      </w:pPr>
      <w:hyperlink r:id="rId7" w:tooltip="http://rusgram.narod.ru" w:history="1">
        <w:r w:rsidRPr="00C6476A">
          <w:rPr>
            <w:color w:val="000000"/>
            <w:sz w:val="28"/>
            <w:szCs w:val="28"/>
          </w:rPr>
          <w:t>http://rusgram.narod.ru</w:t>
        </w:r>
      </w:hyperlink>
      <w:r w:rsidRPr="00C6476A">
        <w:rPr>
          <w:color w:val="000000"/>
          <w:sz w:val="28"/>
          <w:szCs w:val="28"/>
        </w:rPr>
        <w:t xml:space="preserve"> - </w:t>
      </w:r>
      <w:r w:rsidRPr="00C6476A">
        <w:rPr>
          <w:bCs/>
          <w:color w:val="000000"/>
          <w:sz w:val="28"/>
          <w:szCs w:val="28"/>
        </w:rPr>
        <w:t>Грамматика русского языка</w:t>
      </w:r>
      <w:r w:rsidRPr="00C6476A">
        <w:rPr>
          <w:color w:val="000000"/>
          <w:sz w:val="28"/>
          <w:szCs w:val="28"/>
        </w:rPr>
        <w:t xml:space="preserve"> – ресурс, содержащий электронную версию Академической грамматики русского языка, составленной Академией наук СССР (Институт русского языка).</w:t>
      </w:r>
    </w:p>
    <w:p w:rsidR="007C30C3" w:rsidRPr="00C6476A" w:rsidRDefault="007C30C3" w:rsidP="007C30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hyperlink r:id="rId8" w:tooltip="http://www.gramota.ru" w:history="1">
        <w:r w:rsidRPr="00C6476A">
          <w:rPr>
            <w:color w:val="000000"/>
            <w:sz w:val="28"/>
            <w:szCs w:val="28"/>
          </w:rPr>
          <w:t>http://www.gramota.ru</w:t>
        </w:r>
      </w:hyperlink>
      <w:r w:rsidRPr="00C6476A">
        <w:rPr>
          <w:color w:val="000000"/>
          <w:sz w:val="28"/>
          <w:szCs w:val="28"/>
        </w:rPr>
        <w:t xml:space="preserve"> - справочно-информационный интернет-портал «Русский язык».</w:t>
      </w:r>
    </w:p>
    <w:p w:rsidR="007C30C3" w:rsidRPr="00C6476A" w:rsidRDefault="007C30C3" w:rsidP="007C30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hyperlink r:id="rId9" w:tooltip="http://slova.ndo.ru" w:history="1">
        <w:r w:rsidRPr="00C6476A">
          <w:rPr>
            <w:color w:val="000000"/>
            <w:sz w:val="28"/>
            <w:szCs w:val="28"/>
          </w:rPr>
          <w:t>http://slova.ndo.ru</w:t>
        </w:r>
      </w:hyperlink>
      <w:r w:rsidRPr="00C6476A">
        <w:rPr>
          <w:color w:val="000000"/>
          <w:sz w:val="28"/>
          <w:szCs w:val="28"/>
        </w:rPr>
        <w:t xml:space="preserve"> - </w:t>
      </w:r>
      <w:r w:rsidRPr="00C6476A">
        <w:rPr>
          <w:bCs/>
          <w:color w:val="000000"/>
          <w:sz w:val="28"/>
          <w:szCs w:val="28"/>
        </w:rPr>
        <w:t>Крылатые слова и выражения</w:t>
      </w:r>
      <w:r w:rsidRPr="00C6476A">
        <w:rPr>
          <w:color w:val="000000"/>
          <w:sz w:val="28"/>
          <w:szCs w:val="28"/>
        </w:rPr>
        <w:t>.</w:t>
      </w:r>
    </w:p>
    <w:p w:rsidR="007C30C3" w:rsidRPr="00C6476A" w:rsidRDefault="007C30C3" w:rsidP="007C30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hyperlink r:id="rId10" w:tooltip="http://www.ruscorpora.ru" w:history="1">
        <w:r w:rsidRPr="00C6476A">
          <w:rPr>
            <w:color w:val="000000"/>
            <w:sz w:val="28"/>
            <w:szCs w:val="28"/>
          </w:rPr>
          <w:t>http://www.ruscorpora.ru</w:t>
        </w:r>
      </w:hyperlink>
      <w:r w:rsidRPr="00C6476A">
        <w:rPr>
          <w:color w:val="000000"/>
          <w:sz w:val="28"/>
          <w:szCs w:val="28"/>
        </w:rPr>
        <w:t xml:space="preserve"> - </w:t>
      </w:r>
      <w:r w:rsidRPr="00C6476A">
        <w:rPr>
          <w:bCs/>
          <w:color w:val="000000"/>
          <w:sz w:val="28"/>
          <w:szCs w:val="28"/>
        </w:rPr>
        <w:t>Национальный корпус русского языка</w:t>
      </w:r>
      <w:r w:rsidRPr="00C6476A">
        <w:rPr>
          <w:color w:val="000000"/>
          <w:sz w:val="28"/>
          <w:szCs w:val="28"/>
        </w:rPr>
        <w:t>.</w:t>
      </w:r>
    </w:p>
    <w:p w:rsidR="007C30C3" w:rsidRPr="00C6476A" w:rsidRDefault="007C30C3" w:rsidP="007C30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hyperlink r:id="rId11" w:tooltip="http://teneta.rinet.ru/rus/rj_ogl.htm" w:history="1">
        <w:r w:rsidRPr="00C6476A">
          <w:rPr>
            <w:color w:val="000000"/>
            <w:sz w:val="28"/>
            <w:szCs w:val="28"/>
          </w:rPr>
          <w:t>http://teneta.rinet.ru/rus/rj_ogl.htm</w:t>
        </w:r>
      </w:hyperlink>
      <w:r w:rsidRPr="00C6476A">
        <w:rPr>
          <w:color w:val="000000"/>
          <w:sz w:val="28"/>
          <w:szCs w:val="28"/>
        </w:rPr>
        <w:t xml:space="preserve"> - </w:t>
      </w:r>
      <w:r w:rsidRPr="00C6476A">
        <w:rPr>
          <w:bCs/>
          <w:color w:val="000000"/>
          <w:sz w:val="28"/>
          <w:szCs w:val="28"/>
        </w:rPr>
        <w:t>Русский язык</w:t>
      </w:r>
      <w:r w:rsidRPr="00C6476A">
        <w:rPr>
          <w:color w:val="000000"/>
          <w:sz w:val="28"/>
          <w:szCs w:val="28"/>
        </w:rPr>
        <w:t>.</w:t>
      </w:r>
    </w:p>
    <w:p w:rsidR="007C30C3" w:rsidRPr="00C6476A" w:rsidRDefault="007C30C3" w:rsidP="007C30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hyperlink r:id="rId12" w:tooltip="http://www.gramma.ru" w:history="1">
        <w:r w:rsidRPr="00C6476A">
          <w:rPr>
            <w:color w:val="000000"/>
            <w:sz w:val="28"/>
            <w:szCs w:val="28"/>
          </w:rPr>
          <w:t>http://www.gramma.ru</w:t>
        </w:r>
      </w:hyperlink>
      <w:r w:rsidRPr="00C6476A">
        <w:rPr>
          <w:color w:val="000000"/>
          <w:sz w:val="28"/>
          <w:szCs w:val="28"/>
        </w:rPr>
        <w:t xml:space="preserve"> - </w:t>
      </w:r>
      <w:r w:rsidRPr="00C6476A">
        <w:rPr>
          <w:bCs/>
          <w:color w:val="000000"/>
          <w:sz w:val="28"/>
          <w:szCs w:val="28"/>
        </w:rPr>
        <w:t>Русский язык: говорим и пишем правильно</w:t>
      </w:r>
      <w:r w:rsidRPr="00C6476A">
        <w:rPr>
          <w:color w:val="000000"/>
          <w:sz w:val="28"/>
          <w:szCs w:val="28"/>
        </w:rPr>
        <w:t>.</w:t>
      </w:r>
    </w:p>
    <w:p w:rsidR="007C30C3" w:rsidRPr="00C6476A" w:rsidRDefault="007C30C3" w:rsidP="007C30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hyperlink r:id="rId13" w:tooltip="http://www.ruslang.ru" w:history="1">
        <w:r w:rsidRPr="00C6476A">
          <w:rPr>
            <w:color w:val="000000"/>
            <w:sz w:val="28"/>
            <w:szCs w:val="28"/>
          </w:rPr>
          <w:t>http://www.ruslang.ru</w:t>
        </w:r>
      </w:hyperlink>
      <w:r w:rsidRPr="00C6476A">
        <w:rPr>
          <w:color w:val="000000"/>
          <w:sz w:val="28"/>
          <w:szCs w:val="28"/>
        </w:rPr>
        <w:t xml:space="preserve"> - </w:t>
      </w:r>
      <w:r w:rsidRPr="00C6476A">
        <w:rPr>
          <w:bCs/>
          <w:color w:val="000000"/>
          <w:sz w:val="28"/>
          <w:szCs w:val="28"/>
        </w:rPr>
        <w:t>Сайт Инст</w:t>
      </w:r>
      <w:r>
        <w:rPr>
          <w:bCs/>
          <w:color w:val="000000"/>
          <w:sz w:val="28"/>
          <w:szCs w:val="28"/>
        </w:rPr>
        <w:t xml:space="preserve">итута русского языка имени </w:t>
      </w:r>
      <w:proofErr w:type="spellStart"/>
      <w:r>
        <w:rPr>
          <w:bCs/>
          <w:color w:val="000000"/>
          <w:sz w:val="28"/>
          <w:szCs w:val="28"/>
        </w:rPr>
        <w:t>В.В.</w:t>
      </w:r>
      <w:r w:rsidRPr="00C6476A">
        <w:rPr>
          <w:bCs/>
          <w:color w:val="000000"/>
          <w:sz w:val="28"/>
          <w:szCs w:val="28"/>
        </w:rPr>
        <w:t>Виноградова</w:t>
      </w:r>
      <w:proofErr w:type="spellEnd"/>
      <w:r w:rsidRPr="00C6476A">
        <w:rPr>
          <w:color w:val="000000"/>
          <w:sz w:val="28"/>
          <w:szCs w:val="28"/>
        </w:rPr>
        <w:t xml:space="preserve"> – (ИРЯ РАН).</w:t>
      </w:r>
    </w:p>
    <w:p w:rsidR="007C30C3" w:rsidRPr="00C6476A" w:rsidRDefault="007C30C3" w:rsidP="007C30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hyperlink r:id="rId14" w:tooltip="http://www.slovo.zovu.ru" w:history="1">
        <w:r w:rsidRPr="00C6476A">
          <w:rPr>
            <w:color w:val="000000"/>
            <w:sz w:val="28"/>
            <w:szCs w:val="28"/>
          </w:rPr>
          <w:t>http://www.slovo.zovu.ru</w:t>
        </w:r>
      </w:hyperlink>
      <w:r w:rsidRPr="00C6476A">
        <w:rPr>
          <w:color w:val="000000"/>
          <w:sz w:val="28"/>
          <w:szCs w:val="28"/>
        </w:rPr>
        <w:t xml:space="preserve"> - </w:t>
      </w:r>
      <w:r w:rsidRPr="00C6476A">
        <w:rPr>
          <w:bCs/>
          <w:color w:val="000000"/>
          <w:sz w:val="28"/>
          <w:szCs w:val="28"/>
        </w:rPr>
        <w:t>Словарь смыслов русского языка</w:t>
      </w:r>
      <w:r w:rsidRPr="00C6476A">
        <w:rPr>
          <w:color w:val="000000"/>
          <w:sz w:val="28"/>
          <w:szCs w:val="28"/>
        </w:rPr>
        <w:t>.</w:t>
      </w:r>
    </w:p>
    <w:p w:rsidR="007C30C3" w:rsidRPr="00C6476A" w:rsidRDefault="007C30C3" w:rsidP="007C30C3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http://www.slovari.ru - Электронные словари. </w:t>
      </w:r>
    </w:p>
    <w:p w:rsidR="007C30C3" w:rsidRPr="00C6476A" w:rsidRDefault="007C30C3" w:rsidP="007C30C3">
      <w:pPr>
        <w:pStyle w:val="Default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http://www.gramota.ru - Справочно-информационный интернет-портал «Русский язык». </w:t>
      </w:r>
    </w:p>
    <w:p w:rsidR="0045135A" w:rsidRDefault="0045135A">
      <w:bookmarkStart w:id="0" w:name="_GoBack"/>
      <w:bookmarkEnd w:id="0"/>
    </w:p>
    <w:sectPr w:rsidR="0045135A" w:rsidSect="005946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7388"/>
    <w:multiLevelType w:val="hybridMultilevel"/>
    <w:tmpl w:val="CF245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C3"/>
    <w:rsid w:val="0045135A"/>
    <w:rsid w:val="00594657"/>
    <w:rsid w:val="007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0C3"/>
    <w:pPr>
      <w:keepNext/>
      <w:spacing w:before="240" w:after="60"/>
      <w:jc w:val="center"/>
      <w:outlineLvl w:val="0"/>
    </w:pPr>
    <w:rPr>
      <w:rFonts w:ascii="Arial" w:eastAsia="Batang" w:hAnsi="Arial" w:cs="Arial"/>
      <w:b/>
      <w:bCs/>
    </w:rPr>
  </w:style>
  <w:style w:type="paragraph" w:styleId="2">
    <w:name w:val="heading 2"/>
    <w:basedOn w:val="a"/>
    <w:next w:val="a"/>
    <w:link w:val="20"/>
    <w:qFormat/>
    <w:rsid w:val="007C30C3"/>
    <w:pPr>
      <w:keepNext/>
      <w:spacing w:before="60" w:after="60"/>
      <w:jc w:val="center"/>
      <w:outlineLvl w:val="1"/>
    </w:pPr>
    <w:rPr>
      <w:rFonts w:ascii="Arial" w:eastAsia="Batang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7C30C3"/>
    <w:pPr>
      <w:keepNext/>
      <w:keepLines/>
      <w:spacing w:before="40" w:line="259" w:lineRule="auto"/>
      <w:outlineLvl w:val="7"/>
    </w:pPr>
    <w:rPr>
      <w:rFonts w:ascii="Calibri Light" w:eastAsia="Batang" w:hAnsi="Calibri Light" w:cs="Calibri Light"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C3"/>
    <w:rPr>
      <w:rFonts w:ascii="Arial" w:eastAsia="Batang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0C3"/>
    <w:rPr>
      <w:rFonts w:ascii="Arial" w:eastAsia="Batang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C30C3"/>
    <w:rPr>
      <w:rFonts w:ascii="Calibri Light" w:eastAsia="Batang" w:hAnsi="Calibri Light" w:cs="Calibri Light"/>
      <w:color w:val="272727"/>
      <w:sz w:val="21"/>
      <w:szCs w:val="21"/>
    </w:rPr>
  </w:style>
  <w:style w:type="paragraph" w:styleId="a3">
    <w:name w:val="Normal (Web)"/>
    <w:basedOn w:val="a"/>
    <w:uiPriority w:val="99"/>
    <w:rsid w:val="007C30C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C30C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7C30C3"/>
    <w:rPr>
      <w:rFonts w:ascii="Times New Roman" w:hAnsi="Times New Roman"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7C30C3"/>
    <w:rPr>
      <w:rFonts w:cs="Times New Roman"/>
      <w:i/>
      <w:iCs/>
    </w:rPr>
  </w:style>
  <w:style w:type="paragraph" w:styleId="a6">
    <w:name w:val="Title"/>
    <w:basedOn w:val="a"/>
    <w:next w:val="a"/>
    <w:link w:val="a7"/>
    <w:uiPriority w:val="99"/>
    <w:qFormat/>
    <w:rsid w:val="007C30C3"/>
    <w:pPr>
      <w:keepNext/>
      <w:widowControl w:val="0"/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0"/>
    <w:link w:val="a6"/>
    <w:uiPriority w:val="99"/>
    <w:rsid w:val="007C30C3"/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11">
    <w:name w:val="Основной текст1"/>
    <w:basedOn w:val="a"/>
    <w:uiPriority w:val="99"/>
    <w:rsid w:val="007C30C3"/>
    <w:pPr>
      <w:jc w:val="center"/>
    </w:pPr>
    <w:rPr>
      <w:rFonts w:eastAsia="Batang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0C3"/>
    <w:pPr>
      <w:keepNext/>
      <w:spacing w:before="240" w:after="60"/>
      <w:jc w:val="center"/>
      <w:outlineLvl w:val="0"/>
    </w:pPr>
    <w:rPr>
      <w:rFonts w:ascii="Arial" w:eastAsia="Batang" w:hAnsi="Arial" w:cs="Arial"/>
      <w:b/>
      <w:bCs/>
    </w:rPr>
  </w:style>
  <w:style w:type="paragraph" w:styleId="2">
    <w:name w:val="heading 2"/>
    <w:basedOn w:val="a"/>
    <w:next w:val="a"/>
    <w:link w:val="20"/>
    <w:qFormat/>
    <w:rsid w:val="007C30C3"/>
    <w:pPr>
      <w:keepNext/>
      <w:spacing w:before="60" w:after="60"/>
      <w:jc w:val="center"/>
      <w:outlineLvl w:val="1"/>
    </w:pPr>
    <w:rPr>
      <w:rFonts w:ascii="Arial" w:eastAsia="Batang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7C30C3"/>
    <w:pPr>
      <w:keepNext/>
      <w:keepLines/>
      <w:spacing w:before="40" w:line="259" w:lineRule="auto"/>
      <w:outlineLvl w:val="7"/>
    </w:pPr>
    <w:rPr>
      <w:rFonts w:ascii="Calibri Light" w:eastAsia="Batang" w:hAnsi="Calibri Light" w:cs="Calibri Light"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C3"/>
    <w:rPr>
      <w:rFonts w:ascii="Arial" w:eastAsia="Batang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0C3"/>
    <w:rPr>
      <w:rFonts w:ascii="Arial" w:eastAsia="Batang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C30C3"/>
    <w:rPr>
      <w:rFonts w:ascii="Calibri Light" w:eastAsia="Batang" w:hAnsi="Calibri Light" w:cs="Calibri Light"/>
      <w:color w:val="272727"/>
      <w:sz w:val="21"/>
      <w:szCs w:val="21"/>
    </w:rPr>
  </w:style>
  <w:style w:type="paragraph" w:styleId="a3">
    <w:name w:val="Normal (Web)"/>
    <w:basedOn w:val="a"/>
    <w:uiPriority w:val="99"/>
    <w:rsid w:val="007C30C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C30C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7C30C3"/>
    <w:rPr>
      <w:rFonts w:ascii="Times New Roman" w:hAnsi="Times New Roman"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7C30C3"/>
    <w:rPr>
      <w:rFonts w:cs="Times New Roman"/>
      <w:i/>
      <w:iCs/>
    </w:rPr>
  </w:style>
  <w:style w:type="paragraph" w:styleId="a6">
    <w:name w:val="Title"/>
    <w:basedOn w:val="a"/>
    <w:next w:val="a"/>
    <w:link w:val="a7"/>
    <w:uiPriority w:val="99"/>
    <w:qFormat/>
    <w:rsid w:val="007C30C3"/>
    <w:pPr>
      <w:keepNext/>
      <w:widowControl w:val="0"/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0"/>
    <w:link w:val="a6"/>
    <w:uiPriority w:val="99"/>
    <w:rsid w:val="007C30C3"/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11">
    <w:name w:val="Основной текст1"/>
    <w:basedOn w:val="a"/>
    <w:uiPriority w:val="99"/>
    <w:rsid w:val="007C30C3"/>
    <w:pPr>
      <w:jc w:val="center"/>
    </w:pPr>
    <w:rPr>
      <w:rFonts w:eastAsia="Batang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rusla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gram.narod.ru" TargetMode="External"/><Relationship Id="rId12" Type="http://schemas.openxmlformats.org/officeDocument/2006/relationships/hyperlink" Target="http://www.gramm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rofa.ru/for-users/teacher/vertical/metod10-11/" TargetMode="External"/><Relationship Id="rId11" Type="http://schemas.openxmlformats.org/officeDocument/2006/relationships/hyperlink" Target="http://teneta.rinet.ru/rus/rj_ogl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corpo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.ndo.ru" TargetMode="External"/><Relationship Id="rId14" Type="http://schemas.openxmlformats.org/officeDocument/2006/relationships/hyperlink" Target="http://www.slovo.zo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2017-08-08T11:35:00Z</dcterms:created>
  <dcterms:modified xsi:type="dcterms:W3CDTF">2017-08-08T11:36:00Z</dcterms:modified>
</cp:coreProperties>
</file>